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F" w:rsidRPr="00953483" w:rsidRDefault="00C739DB" w:rsidP="00AB36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22315" cy="7991413"/>
            <wp:effectExtent l="0" t="0" r="0" b="0"/>
            <wp:docPr id="1" name="Рисунок 1" descr="C:\Users\User\Desktop\НА САЙТ\СКАНЫ ПОЛОЖЕНИЙ\Сканы обложек положений\Пол-е о доп.образ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КАНЫ ПОЛОЖЕНИЙ\Сканы обложек положений\Пол-е о доп.образован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799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B36BF" w:rsidRPr="00953483" w:rsidRDefault="00AB36BF" w:rsidP="00AB36BF">
      <w:pPr>
        <w:pStyle w:val="10"/>
        <w:keepNext/>
        <w:keepLines/>
        <w:shd w:val="clear" w:color="auto" w:fill="auto"/>
        <w:spacing w:before="0"/>
        <w:ind w:right="160"/>
        <w:rPr>
          <w:rFonts w:ascii="Times New Roman" w:hAnsi="Times New Roman" w:cs="Times New Roman"/>
          <w:sz w:val="28"/>
          <w:szCs w:val="28"/>
        </w:rPr>
      </w:pPr>
    </w:p>
    <w:p w:rsidR="00AB36BF" w:rsidRPr="00953483" w:rsidRDefault="00AB36BF" w:rsidP="00AB36BF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AB36BF" w:rsidRPr="00953483" w:rsidSect="00953483">
          <w:pgSz w:w="11900" w:h="16840"/>
          <w:pgMar w:top="709" w:right="1278" w:bottom="1314" w:left="1453" w:header="0" w:footer="3" w:gutter="0"/>
          <w:cols w:space="720"/>
        </w:sectPr>
      </w:pPr>
    </w:p>
    <w:p w:rsidR="00AB36BF" w:rsidRPr="0001357E" w:rsidRDefault="00AB36BF" w:rsidP="0001357E">
      <w:pPr>
        <w:pStyle w:val="30"/>
        <w:keepNext/>
        <w:keepLines/>
        <w:shd w:val="clear" w:color="auto" w:fill="auto"/>
        <w:spacing w:after="299" w:line="240" w:lineRule="auto"/>
      </w:pPr>
      <w:r w:rsidRPr="0001357E">
        <w:lastRenderedPageBreak/>
        <w:t>1.Общие положения</w:t>
      </w:r>
    </w:p>
    <w:p w:rsidR="00AB36BF" w:rsidRPr="0001357E" w:rsidRDefault="00AB36BF" w:rsidP="0001357E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1357E">
        <w:rPr>
          <w:rFonts w:ascii="Times New Roman" w:eastAsia="Times New Roman" w:hAnsi="Times New Roman"/>
          <w:sz w:val="28"/>
          <w:szCs w:val="28"/>
        </w:rPr>
        <w:t xml:space="preserve">1.1.Настоящее положение </w:t>
      </w:r>
      <w:r w:rsidRPr="0001357E">
        <w:rPr>
          <w:rFonts w:ascii="Times New Roman" w:eastAsiaTheme="minorHAnsi" w:hAnsi="Times New Roman"/>
          <w:color w:val="000000"/>
          <w:sz w:val="28"/>
          <w:szCs w:val="28"/>
        </w:rPr>
        <w:t xml:space="preserve"> о   </w:t>
      </w:r>
      <w:r w:rsidR="00196593" w:rsidRPr="0001357E">
        <w:rPr>
          <w:rFonts w:ascii="Times New Roman" w:eastAsiaTheme="minorHAnsi" w:hAnsi="Times New Roman"/>
          <w:color w:val="000000"/>
          <w:sz w:val="28"/>
          <w:szCs w:val="28"/>
        </w:rPr>
        <w:t xml:space="preserve">дополнительном образовании обучающихся </w:t>
      </w:r>
      <w:r w:rsidRPr="0001357E">
        <w:rPr>
          <w:rFonts w:ascii="Times New Roman" w:eastAsiaTheme="minorHAnsi" w:hAnsi="Times New Roman"/>
          <w:color w:val="000000"/>
          <w:sz w:val="28"/>
          <w:szCs w:val="28"/>
        </w:rPr>
        <w:t xml:space="preserve">(далее - Положение) разработано в соответствии с Федеральным законом «Об образовании в Российской Федерации» 273-ФЗ от 29 декабря 2012 г., </w:t>
      </w:r>
      <w:r w:rsidRPr="0001357E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r w:rsidRPr="0001357E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378C8">
        <w:rPr>
          <w:rFonts w:ascii="Times New Roman" w:eastAsiaTheme="minorHAnsi" w:hAnsi="Times New Roman"/>
          <w:color w:val="000000"/>
          <w:sz w:val="28"/>
          <w:szCs w:val="28"/>
        </w:rPr>
        <w:t xml:space="preserve"> Концепцией развития дополнительного образования детей от 24 апреля 2015 года № 729Р, </w:t>
      </w:r>
      <w:r w:rsidRPr="0001357E">
        <w:rPr>
          <w:rFonts w:ascii="Times New Roman" w:eastAsiaTheme="minorHAnsi" w:hAnsi="Times New Roman"/>
          <w:color w:val="000000"/>
          <w:sz w:val="28"/>
          <w:szCs w:val="28"/>
        </w:rPr>
        <w:t>Концепцией духовно – нравственного воспитания Российской Федерации; Устава ГБОУ школы-интерната г.о. Отрадный (да</w:t>
      </w:r>
      <w:r w:rsidR="00196593" w:rsidRPr="0001357E">
        <w:rPr>
          <w:rFonts w:ascii="Times New Roman" w:eastAsiaTheme="minorHAnsi" w:hAnsi="Times New Roman"/>
          <w:color w:val="000000"/>
          <w:sz w:val="28"/>
          <w:szCs w:val="28"/>
        </w:rPr>
        <w:t xml:space="preserve">лее - Учреждение) и определяет содержание и принципы организации дополнительного образования обучающихся. </w:t>
      </w:r>
    </w:p>
    <w:p w:rsidR="00AB36BF" w:rsidRPr="0001357E" w:rsidRDefault="00AB36BF" w:rsidP="0001357E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1357E">
        <w:rPr>
          <w:rFonts w:ascii="Times New Roman" w:hAnsi="Times New Roman"/>
          <w:sz w:val="28"/>
          <w:szCs w:val="28"/>
        </w:rPr>
        <w:t>1.2. Настоящее положени</w:t>
      </w:r>
      <w:r w:rsidR="007B5FD3" w:rsidRPr="0001357E">
        <w:rPr>
          <w:rFonts w:ascii="Times New Roman" w:hAnsi="Times New Roman"/>
          <w:sz w:val="28"/>
          <w:szCs w:val="28"/>
        </w:rPr>
        <w:t xml:space="preserve">е разработано в </w:t>
      </w:r>
      <w:r w:rsidR="007B5FD3" w:rsidRPr="0001357E">
        <w:rPr>
          <w:rStyle w:val="s3"/>
          <w:rFonts w:ascii="Times New Roman" w:hAnsi="Times New Roman"/>
          <w:color w:val="000000"/>
          <w:sz w:val="28"/>
          <w:szCs w:val="28"/>
        </w:rPr>
        <w:t xml:space="preserve">целях </w:t>
      </w:r>
      <w:r w:rsidR="009F735D">
        <w:rPr>
          <w:rStyle w:val="s3"/>
          <w:rFonts w:ascii="Times New Roman" w:hAnsi="Times New Roman"/>
          <w:color w:val="000000"/>
          <w:sz w:val="28"/>
          <w:szCs w:val="28"/>
        </w:rPr>
        <w:t xml:space="preserve">реализации образовательных потребностей детей и </w:t>
      </w:r>
      <w:r w:rsidR="007B5FD3" w:rsidRPr="0001357E">
        <w:rPr>
          <w:rStyle w:val="s3"/>
          <w:rFonts w:ascii="Times New Roman" w:hAnsi="Times New Roman"/>
          <w:color w:val="000000"/>
          <w:sz w:val="28"/>
          <w:szCs w:val="28"/>
        </w:rPr>
        <w:t xml:space="preserve">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 </w:t>
      </w:r>
      <w:r w:rsidR="007B5FD3" w:rsidRPr="0001357E">
        <w:rPr>
          <w:rFonts w:ascii="Times New Roman" w:hAnsi="Times New Roman"/>
          <w:sz w:val="28"/>
          <w:szCs w:val="28"/>
        </w:rPr>
        <w:t xml:space="preserve"> </w:t>
      </w:r>
    </w:p>
    <w:p w:rsidR="00AB36BF" w:rsidRPr="0001357E" w:rsidRDefault="00AB36BF" w:rsidP="0001357E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357E">
        <w:rPr>
          <w:rFonts w:ascii="Times New Roman" w:hAnsi="Times New Roman"/>
          <w:sz w:val="28"/>
          <w:szCs w:val="28"/>
        </w:rPr>
        <w:t>1.3. Основной ф</w:t>
      </w:r>
      <w:r w:rsidR="007B5FD3" w:rsidRPr="0001357E">
        <w:rPr>
          <w:rFonts w:ascii="Times New Roman" w:hAnsi="Times New Roman"/>
          <w:sz w:val="28"/>
          <w:szCs w:val="28"/>
        </w:rPr>
        <w:t xml:space="preserve">ункцией дополнительного  образования обучающихся является </w:t>
      </w:r>
      <w:r w:rsidR="007E5266" w:rsidRPr="0001357E">
        <w:rPr>
          <w:rStyle w:val="s3"/>
          <w:rFonts w:ascii="Times New Roman" w:hAnsi="Times New Roman"/>
          <w:color w:val="000000"/>
          <w:sz w:val="28"/>
          <w:szCs w:val="28"/>
        </w:rPr>
        <w:t>педагогически целесообразная занятость детей в возрасте от 8 лет до 1</w:t>
      </w:r>
      <w:r w:rsidR="00C4041D" w:rsidRPr="0001357E">
        <w:rPr>
          <w:rStyle w:val="s3"/>
          <w:rFonts w:ascii="Times New Roman" w:hAnsi="Times New Roman"/>
          <w:color w:val="000000"/>
          <w:sz w:val="28"/>
          <w:szCs w:val="28"/>
        </w:rPr>
        <w:t xml:space="preserve">7 лет в их свободное, внеурочное </w:t>
      </w:r>
      <w:r w:rsidR="007E5266" w:rsidRPr="0001357E">
        <w:rPr>
          <w:rStyle w:val="s3"/>
          <w:rFonts w:ascii="Times New Roman" w:hAnsi="Times New Roman"/>
          <w:color w:val="000000"/>
          <w:sz w:val="28"/>
          <w:szCs w:val="28"/>
        </w:rPr>
        <w:t xml:space="preserve"> время.</w:t>
      </w:r>
      <w:r w:rsidRPr="0001357E">
        <w:rPr>
          <w:rFonts w:ascii="Times New Roman" w:hAnsi="Times New Roman"/>
          <w:sz w:val="28"/>
          <w:szCs w:val="28"/>
        </w:rPr>
        <w:t xml:space="preserve"> </w:t>
      </w:r>
    </w:p>
    <w:p w:rsidR="00AB36BF" w:rsidRPr="0001357E" w:rsidRDefault="007E5266" w:rsidP="0001357E">
      <w:pPr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7E">
        <w:rPr>
          <w:rFonts w:ascii="Times New Roman" w:eastAsia="Times New Roman" w:hAnsi="Times New Roman" w:cs="Times New Roman"/>
          <w:bCs/>
          <w:sz w:val="28"/>
          <w:szCs w:val="28"/>
        </w:rPr>
        <w:t>1.4. .Цели и задачи  дополнительного образования обучающихся</w:t>
      </w:r>
      <w:r w:rsidR="00AB36BF" w:rsidRPr="0001357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260F" w:rsidRPr="0001357E" w:rsidRDefault="00AB36BF" w:rsidP="0001357E">
      <w:pPr>
        <w:pStyle w:val="30"/>
        <w:keepNext/>
        <w:keepLines/>
        <w:shd w:val="clear" w:color="auto" w:fill="auto"/>
        <w:spacing w:after="299" w:line="240" w:lineRule="auto"/>
        <w:rPr>
          <w:b w:val="0"/>
        </w:rPr>
      </w:pPr>
      <w:r w:rsidRPr="0001357E">
        <w:t xml:space="preserve">Цель: </w:t>
      </w:r>
      <w:r w:rsidR="0000260F" w:rsidRPr="0001357E">
        <w:rPr>
          <w:b w:val="0"/>
        </w:rPr>
        <w:t>создание условий для  формирования  условий, удовлетворяющих образовательным потребностям обучающихся</w:t>
      </w:r>
      <w:r w:rsidR="0000260F" w:rsidRPr="0001357E">
        <w:t xml:space="preserve"> </w:t>
      </w:r>
      <w:r w:rsidR="0000260F" w:rsidRPr="0001357E">
        <w:rPr>
          <w:b w:val="0"/>
        </w:rPr>
        <w:t>и родителей  и</w:t>
      </w:r>
      <w:r w:rsidR="0000260F" w:rsidRPr="0001357E">
        <w:t xml:space="preserve">  </w:t>
      </w:r>
      <w:r w:rsidR="0000260F" w:rsidRPr="0001357E">
        <w:rPr>
          <w:b w:val="0"/>
        </w:rPr>
        <w:t xml:space="preserve">способстаующих многогранному развитию личности ребенка. </w:t>
      </w:r>
    </w:p>
    <w:p w:rsidR="00AB36BF" w:rsidRPr="0001357E" w:rsidRDefault="00AB36BF" w:rsidP="0001357E">
      <w:pPr>
        <w:pStyle w:val="30"/>
        <w:keepNext/>
        <w:keepLines/>
        <w:shd w:val="clear" w:color="auto" w:fill="auto"/>
        <w:spacing w:after="299" w:line="240" w:lineRule="auto"/>
      </w:pPr>
      <w:r w:rsidRPr="0001357E">
        <w:t>Задачи:</w:t>
      </w:r>
    </w:p>
    <w:p w:rsidR="0000260F" w:rsidRPr="0001357E" w:rsidRDefault="0000260F" w:rsidP="0001357E">
      <w:pPr>
        <w:pStyle w:val="p5"/>
        <w:numPr>
          <w:ilvl w:val="0"/>
          <w:numId w:val="8"/>
        </w:numPr>
        <w:shd w:val="clear" w:color="auto" w:fill="FFFFFF"/>
        <w:spacing w:before="29" w:beforeAutospacing="0" w:after="29" w:afterAutospacing="0"/>
        <w:ind w:left="1134" w:hanging="54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 xml:space="preserve">Создание условий для наиболее полного удовлетворения </w:t>
      </w:r>
      <w:r w:rsidR="006E43BF">
        <w:rPr>
          <w:rStyle w:val="s3"/>
          <w:rFonts w:eastAsia="Sylfaen"/>
          <w:color w:val="000000"/>
          <w:sz w:val="28"/>
          <w:szCs w:val="28"/>
        </w:rPr>
        <w:t>потребностей и интересов обучающихся</w:t>
      </w:r>
      <w:r w:rsidRPr="0001357E">
        <w:rPr>
          <w:rStyle w:val="s3"/>
          <w:rFonts w:eastAsia="Sylfaen"/>
          <w:color w:val="000000"/>
          <w:sz w:val="28"/>
          <w:szCs w:val="28"/>
        </w:rPr>
        <w:t>, укрепления их здоровья,</w:t>
      </w:r>
    </w:p>
    <w:p w:rsidR="0000260F" w:rsidRPr="0001357E" w:rsidRDefault="0000260F" w:rsidP="0001357E">
      <w:pPr>
        <w:pStyle w:val="p5"/>
        <w:shd w:val="clear" w:color="auto" w:fill="FFFFFF"/>
        <w:spacing w:before="29" w:beforeAutospacing="0" w:after="29" w:afterAutospacing="0"/>
        <w:ind w:left="1080" w:hanging="360"/>
        <w:jc w:val="both"/>
        <w:rPr>
          <w:color w:val="000000"/>
          <w:sz w:val="28"/>
          <w:szCs w:val="28"/>
        </w:rPr>
      </w:pPr>
      <w:r w:rsidRPr="0001357E">
        <w:rPr>
          <w:rStyle w:val="s4"/>
          <w:rFonts w:eastAsia="Sylfaen"/>
          <w:color w:val="000000"/>
          <w:sz w:val="28"/>
          <w:szCs w:val="28"/>
        </w:rPr>
        <w:sym w:font="Symbol" w:char="F0B7"/>
      </w:r>
      <w:r w:rsidRPr="0001357E">
        <w:rPr>
          <w:rStyle w:val="s4"/>
          <w:rFonts w:eastAsia="Sylfaen"/>
          <w:color w:val="000000"/>
          <w:sz w:val="28"/>
          <w:szCs w:val="28"/>
        </w:rPr>
        <w:t>​ </w:t>
      </w:r>
      <w:r w:rsidRPr="0001357E">
        <w:rPr>
          <w:rStyle w:val="s3"/>
          <w:rFonts w:eastAsia="Sylfaen"/>
          <w:color w:val="000000"/>
          <w:sz w:val="28"/>
          <w:szCs w:val="28"/>
        </w:rPr>
        <w:t>Лично-нравственное развитие и профессиональное самоопределение обучающихся,</w:t>
      </w:r>
    </w:p>
    <w:p w:rsidR="0000260F" w:rsidRPr="0001357E" w:rsidRDefault="0000260F" w:rsidP="0001357E">
      <w:pPr>
        <w:pStyle w:val="p5"/>
        <w:shd w:val="clear" w:color="auto" w:fill="FFFFFF"/>
        <w:spacing w:before="29" w:beforeAutospacing="0" w:after="29" w:afterAutospacing="0"/>
        <w:ind w:left="1080" w:hanging="360"/>
        <w:jc w:val="both"/>
        <w:rPr>
          <w:color w:val="000000"/>
          <w:sz w:val="28"/>
          <w:szCs w:val="28"/>
        </w:rPr>
      </w:pPr>
      <w:r w:rsidRPr="0001357E">
        <w:rPr>
          <w:rStyle w:val="s4"/>
          <w:rFonts w:eastAsia="Sylfaen"/>
          <w:color w:val="000000"/>
          <w:sz w:val="28"/>
          <w:szCs w:val="28"/>
        </w:rPr>
        <w:sym w:font="Symbol" w:char="F0B7"/>
      </w:r>
      <w:r w:rsidRPr="0001357E">
        <w:rPr>
          <w:rStyle w:val="s4"/>
          <w:rFonts w:eastAsia="Sylfaen"/>
          <w:color w:val="000000"/>
          <w:sz w:val="28"/>
          <w:szCs w:val="28"/>
        </w:rPr>
        <w:t>​ </w:t>
      </w:r>
      <w:r w:rsidRPr="0001357E">
        <w:rPr>
          <w:rStyle w:val="s3"/>
          <w:rFonts w:eastAsia="Sylfaen"/>
          <w:color w:val="000000"/>
          <w:sz w:val="28"/>
          <w:szCs w:val="28"/>
        </w:rPr>
        <w:t>Обеспечение социальной защиты, поддержки</w:t>
      </w:r>
      <w:r w:rsidR="006E43BF">
        <w:rPr>
          <w:rStyle w:val="s3"/>
          <w:rFonts w:eastAsia="Sylfaen"/>
          <w:color w:val="000000"/>
          <w:sz w:val="28"/>
          <w:szCs w:val="28"/>
        </w:rPr>
        <w:t xml:space="preserve">, реабилитации и адаптации обучающихся </w:t>
      </w:r>
      <w:r w:rsidRPr="0001357E">
        <w:rPr>
          <w:rStyle w:val="s3"/>
          <w:rFonts w:eastAsia="Sylfaen"/>
          <w:color w:val="000000"/>
          <w:sz w:val="28"/>
          <w:szCs w:val="28"/>
        </w:rPr>
        <w:t xml:space="preserve"> к жизни в обществе,</w:t>
      </w:r>
    </w:p>
    <w:p w:rsidR="0000260F" w:rsidRPr="0001357E" w:rsidRDefault="0000260F" w:rsidP="0001357E">
      <w:pPr>
        <w:pStyle w:val="p5"/>
        <w:shd w:val="clear" w:color="auto" w:fill="FFFFFF"/>
        <w:spacing w:before="29" w:beforeAutospacing="0" w:after="29" w:afterAutospacing="0"/>
        <w:ind w:left="1080" w:hanging="360"/>
        <w:jc w:val="both"/>
        <w:rPr>
          <w:color w:val="000000"/>
          <w:sz w:val="28"/>
          <w:szCs w:val="28"/>
        </w:rPr>
      </w:pPr>
      <w:r w:rsidRPr="0001357E">
        <w:rPr>
          <w:rStyle w:val="s4"/>
          <w:rFonts w:eastAsia="Sylfaen"/>
          <w:color w:val="000000"/>
          <w:sz w:val="28"/>
          <w:szCs w:val="28"/>
        </w:rPr>
        <w:sym w:font="Symbol" w:char="F0B7"/>
      </w:r>
      <w:r w:rsidRPr="0001357E">
        <w:rPr>
          <w:rStyle w:val="s4"/>
          <w:rFonts w:eastAsia="Sylfaen"/>
          <w:color w:val="000000"/>
          <w:sz w:val="28"/>
          <w:szCs w:val="28"/>
        </w:rPr>
        <w:t>​ </w:t>
      </w:r>
      <w:r w:rsidRPr="0001357E">
        <w:rPr>
          <w:rStyle w:val="s3"/>
          <w:rFonts w:eastAsia="Sylfaen"/>
          <w:color w:val="000000"/>
          <w:sz w:val="28"/>
          <w:szCs w:val="28"/>
        </w:rPr>
        <w:t>Формирование общей культуры школьников,</w:t>
      </w:r>
    </w:p>
    <w:p w:rsidR="0000260F" w:rsidRPr="0001357E" w:rsidRDefault="0000260F" w:rsidP="0001357E">
      <w:pPr>
        <w:pStyle w:val="p5"/>
        <w:shd w:val="clear" w:color="auto" w:fill="FFFFFF"/>
        <w:spacing w:before="29" w:beforeAutospacing="0" w:after="29" w:afterAutospacing="0"/>
        <w:ind w:left="1080" w:hanging="360"/>
        <w:jc w:val="both"/>
        <w:rPr>
          <w:color w:val="000000"/>
          <w:sz w:val="28"/>
          <w:szCs w:val="28"/>
        </w:rPr>
      </w:pPr>
      <w:r w:rsidRPr="0001357E">
        <w:rPr>
          <w:rStyle w:val="s4"/>
          <w:rFonts w:eastAsia="Sylfaen"/>
          <w:color w:val="000000"/>
          <w:sz w:val="28"/>
          <w:szCs w:val="28"/>
        </w:rPr>
        <w:sym w:font="Symbol" w:char="F0B7"/>
      </w:r>
      <w:r w:rsidRPr="0001357E">
        <w:rPr>
          <w:rStyle w:val="s4"/>
          <w:rFonts w:eastAsia="Sylfaen"/>
          <w:color w:val="000000"/>
          <w:sz w:val="28"/>
          <w:szCs w:val="28"/>
        </w:rPr>
        <w:t>​ </w:t>
      </w:r>
      <w:r w:rsidR="006E43BF">
        <w:rPr>
          <w:rStyle w:val="s3"/>
          <w:rFonts w:eastAsia="Sylfaen"/>
          <w:color w:val="000000"/>
          <w:sz w:val="28"/>
          <w:szCs w:val="28"/>
        </w:rPr>
        <w:t xml:space="preserve">Воспитание у обучающихся </w:t>
      </w:r>
      <w:r w:rsidRPr="0001357E">
        <w:rPr>
          <w:rStyle w:val="s3"/>
          <w:rFonts w:eastAsia="Sylfaen"/>
          <w:color w:val="000000"/>
          <w:sz w:val="28"/>
          <w:szCs w:val="28"/>
        </w:rPr>
        <w:t>гражданственности, уважения к правам и свободам человека, любви к Родине, природе, семье,</w:t>
      </w:r>
    </w:p>
    <w:p w:rsidR="0000260F" w:rsidRPr="0001357E" w:rsidRDefault="0000260F" w:rsidP="0001357E">
      <w:pPr>
        <w:pStyle w:val="p5"/>
        <w:shd w:val="clear" w:color="auto" w:fill="FFFFFF"/>
        <w:spacing w:before="29" w:beforeAutospacing="0" w:after="29" w:afterAutospacing="0"/>
        <w:ind w:left="1080" w:hanging="360"/>
        <w:jc w:val="both"/>
        <w:rPr>
          <w:rStyle w:val="s3"/>
          <w:rFonts w:eastAsia="Sylfaen"/>
          <w:color w:val="000000"/>
          <w:sz w:val="28"/>
          <w:szCs w:val="28"/>
        </w:rPr>
      </w:pPr>
      <w:r w:rsidRPr="0001357E">
        <w:rPr>
          <w:rStyle w:val="s4"/>
          <w:rFonts w:eastAsia="Sylfaen"/>
          <w:color w:val="000000"/>
          <w:sz w:val="28"/>
          <w:szCs w:val="28"/>
        </w:rPr>
        <w:sym w:font="Symbol" w:char="F0B7"/>
      </w:r>
      <w:r w:rsidRPr="0001357E">
        <w:rPr>
          <w:rStyle w:val="s4"/>
          <w:rFonts w:eastAsia="Sylfaen"/>
          <w:color w:val="000000"/>
          <w:sz w:val="28"/>
          <w:szCs w:val="28"/>
        </w:rPr>
        <w:t>​ </w:t>
      </w:r>
      <w:r w:rsidRPr="0001357E">
        <w:rPr>
          <w:rStyle w:val="s3"/>
          <w:rFonts w:eastAsia="Sylfaen"/>
          <w:color w:val="000000"/>
          <w:sz w:val="28"/>
          <w:szCs w:val="28"/>
        </w:rPr>
        <w:t>Выявление творческих способностей учащихся, воспитанников.</w:t>
      </w:r>
    </w:p>
    <w:p w:rsidR="00C4041D" w:rsidRPr="0001357E" w:rsidRDefault="00C4041D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rStyle w:val="s3"/>
          <w:rFonts w:eastAsia="Sylfaen"/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1.6. .Структура дополнительного образования обучающихся определяется целями и задачами   ОУ, количеством и направленностью реализуемых дополнительных образовательных программ и включает кружки по интересам.</w:t>
      </w:r>
    </w:p>
    <w:p w:rsidR="00273C68" w:rsidRPr="0001357E" w:rsidRDefault="00273C68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lastRenderedPageBreak/>
        <w:t xml:space="preserve">1.7.Дополнительное образование является средством реализации внеурочной деятельности по возрастным ступеням реализации ФГОС. </w:t>
      </w:r>
    </w:p>
    <w:bookmarkEnd w:id="0"/>
    <w:p w:rsidR="00D920D2" w:rsidRPr="0001357E" w:rsidRDefault="00273C68" w:rsidP="0001357E">
      <w:pPr>
        <w:pStyle w:val="20"/>
        <w:shd w:val="clear" w:color="auto" w:fill="auto"/>
        <w:spacing w:after="33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1.8</w:t>
      </w:r>
      <w:r w:rsidR="002C6250" w:rsidRPr="0001357E">
        <w:rPr>
          <w:rFonts w:ascii="Times New Roman" w:hAnsi="Times New Roman" w:cs="Times New Roman"/>
          <w:sz w:val="28"/>
          <w:szCs w:val="28"/>
        </w:rPr>
        <w:t>.Общее руководство деятельност</w:t>
      </w:r>
      <w:r w:rsidR="009A3B7B" w:rsidRPr="0001357E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="002C6250" w:rsidRPr="0001357E">
        <w:rPr>
          <w:rFonts w:ascii="Times New Roman" w:hAnsi="Times New Roman" w:cs="Times New Roman"/>
          <w:sz w:val="28"/>
          <w:szCs w:val="28"/>
        </w:rPr>
        <w:t>осуществляется заместителем директора по воспитательной работе.</w:t>
      </w:r>
      <w:r w:rsidR="00C51342" w:rsidRPr="0001357E">
        <w:rPr>
          <w:rFonts w:ascii="Times New Roman" w:hAnsi="Times New Roman" w:cs="Times New Roman"/>
          <w:sz w:val="28"/>
          <w:szCs w:val="28"/>
        </w:rPr>
        <w:t xml:space="preserve">        </w:t>
      </w:r>
      <w:r w:rsidR="00D920D2" w:rsidRPr="0001357E">
        <w:rPr>
          <w:rFonts w:ascii="Times New Roman" w:hAnsi="Times New Roman" w:cs="Times New Roman"/>
          <w:sz w:val="28"/>
          <w:szCs w:val="28"/>
        </w:rPr>
        <w:t xml:space="preserve">1.9.Положение рассмотрено и принято на заседании Педагогического совета ОУ и утверждено директором ОУ. </w:t>
      </w:r>
    </w:p>
    <w:p w:rsidR="002C6250" w:rsidRPr="0001357E" w:rsidRDefault="002C6250" w:rsidP="0001357E">
      <w:pPr>
        <w:pStyle w:val="20"/>
        <w:shd w:val="clear" w:color="auto" w:fill="auto"/>
        <w:spacing w:after="330" w:line="240" w:lineRule="auto"/>
        <w:ind w:left="567" w:hanging="27"/>
        <w:rPr>
          <w:rFonts w:ascii="Times New Roman" w:hAnsi="Times New Roman" w:cs="Times New Roman"/>
          <w:b/>
          <w:sz w:val="28"/>
          <w:szCs w:val="28"/>
        </w:rPr>
      </w:pPr>
      <w:r w:rsidRPr="0001357E">
        <w:rPr>
          <w:rFonts w:ascii="Times New Roman" w:hAnsi="Times New Roman" w:cs="Times New Roman"/>
          <w:b/>
          <w:sz w:val="28"/>
          <w:szCs w:val="28"/>
        </w:rPr>
        <w:t>2.</w:t>
      </w:r>
      <w:bookmarkStart w:id="2" w:name="bookmark3"/>
      <w:r w:rsidR="009A3B7B" w:rsidRPr="0001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57E">
        <w:rPr>
          <w:rFonts w:ascii="Times New Roman" w:hAnsi="Times New Roman" w:cs="Times New Roman"/>
          <w:b/>
          <w:sz w:val="28"/>
          <w:szCs w:val="28"/>
        </w:rPr>
        <w:t>Содержание и организация дополнительного образования</w:t>
      </w:r>
      <w:bookmarkEnd w:id="2"/>
    </w:p>
    <w:p w:rsidR="002C6250" w:rsidRPr="0001357E" w:rsidRDefault="006A1038" w:rsidP="0001357E">
      <w:pPr>
        <w:pStyle w:val="20"/>
        <w:shd w:val="clear" w:color="auto" w:fill="auto"/>
        <w:tabs>
          <w:tab w:val="left" w:pos="115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2.1.</w:t>
      </w:r>
      <w:r w:rsidR="00C4041D" w:rsidRPr="0001357E">
        <w:rPr>
          <w:rFonts w:ascii="Times New Roman" w:hAnsi="Times New Roman" w:cs="Times New Roman"/>
          <w:sz w:val="28"/>
          <w:szCs w:val="28"/>
        </w:rPr>
        <w:t xml:space="preserve">Занятия в кружках </w:t>
      </w:r>
      <w:r w:rsidR="002C6250" w:rsidRPr="0001357E">
        <w:rPr>
          <w:rFonts w:ascii="Times New Roman" w:hAnsi="Times New Roman" w:cs="Times New Roman"/>
          <w:sz w:val="28"/>
          <w:szCs w:val="28"/>
        </w:rPr>
        <w:t xml:space="preserve"> ведутся в соответствии с учебным планом, расписанием, </w:t>
      </w:r>
      <w:r w:rsidR="00C4041D" w:rsidRPr="0001357E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2C6250" w:rsidRPr="0001357E">
        <w:rPr>
          <w:rFonts w:ascii="Times New Roman" w:hAnsi="Times New Roman" w:cs="Times New Roman"/>
          <w:sz w:val="28"/>
          <w:szCs w:val="28"/>
        </w:rPr>
        <w:t>образовательными программами, разработанными педагогами</w:t>
      </w:r>
      <w:r w:rsidRPr="0001357E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C4041D" w:rsidRPr="0001357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C6250" w:rsidRPr="0001357E">
        <w:rPr>
          <w:rFonts w:ascii="Times New Roman" w:hAnsi="Times New Roman" w:cs="Times New Roman"/>
          <w:sz w:val="28"/>
          <w:szCs w:val="28"/>
        </w:rPr>
        <w:t>.</w:t>
      </w:r>
    </w:p>
    <w:p w:rsidR="0053213C" w:rsidRPr="0001357E" w:rsidRDefault="0053213C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2.2.Дополнительное образование детей  реализует  программы дополнительного образования детей:</w:t>
      </w:r>
    </w:p>
    <w:p w:rsidR="0053213C" w:rsidRPr="0001357E" w:rsidRDefault="0053213C" w:rsidP="0001357E">
      <w:pPr>
        <w:pStyle w:val="p6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а) различного уровня (начального общего образования детей, основного общего)</w:t>
      </w:r>
    </w:p>
    <w:p w:rsidR="0053213C" w:rsidRPr="0001357E" w:rsidRDefault="0053213C" w:rsidP="0001357E">
      <w:pPr>
        <w:pStyle w:val="p6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б)различных направленностей (художественно-эстетический, физкультурно-спортивный и т.д.)</w:t>
      </w:r>
    </w:p>
    <w:p w:rsidR="0053213C" w:rsidRPr="0001357E" w:rsidRDefault="00971D50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rStyle w:val="s3"/>
          <w:rFonts w:eastAsia="Sylfaen"/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2.3.</w:t>
      </w:r>
      <w:r w:rsidR="0053213C" w:rsidRPr="0001357E">
        <w:rPr>
          <w:rStyle w:val="s3"/>
          <w:rFonts w:eastAsia="Sylfaen"/>
          <w:color w:val="000000"/>
          <w:sz w:val="28"/>
          <w:szCs w:val="28"/>
        </w:rPr>
        <w:t xml:space="preserve"> Занятия в кружках могут проводиться по программам одной тематической направленности или комплексным (интегрированным) программам.</w:t>
      </w:r>
    </w:p>
    <w:p w:rsidR="008E0177" w:rsidRPr="0001357E" w:rsidRDefault="00971D50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rStyle w:val="s3"/>
          <w:rFonts w:eastAsia="Sylfaen"/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2.4</w:t>
      </w:r>
      <w:r w:rsidR="008E0177" w:rsidRPr="0001357E">
        <w:rPr>
          <w:rStyle w:val="s3"/>
          <w:rFonts w:eastAsia="Sylfaen"/>
          <w:color w:val="000000"/>
          <w:sz w:val="28"/>
          <w:szCs w:val="28"/>
        </w:rPr>
        <w:t xml:space="preserve">.Структура программы дополнительного  образования детей содержит: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43"/>
        <w:gridCol w:w="3743"/>
      </w:tblGrid>
      <w:tr w:rsidR="008E0177" w:rsidRPr="0001357E" w:rsidTr="008E0177">
        <w:trPr>
          <w:trHeight w:val="371"/>
        </w:trPr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center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center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>содержание</w:t>
            </w:r>
          </w:p>
        </w:tc>
      </w:tr>
      <w:tr w:rsidR="008E0177" w:rsidRPr="0001357E" w:rsidTr="008E0177">
        <w:trPr>
          <w:trHeight w:val="371"/>
        </w:trPr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both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both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>Актуальность, цели, задачи</w:t>
            </w:r>
          </w:p>
        </w:tc>
      </w:tr>
      <w:tr w:rsidR="008E0177" w:rsidRPr="0001357E" w:rsidTr="008E0177">
        <w:trPr>
          <w:trHeight w:val="371"/>
        </w:trPr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both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both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>Описание форм, методов и видов деятельности</w:t>
            </w:r>
            <w:r w:rsidR="00971D50"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 xml:space="preserve">, в том числе контроля, </w:t>
            </w: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 xml:space="preserve"> с указанием количества часов теории и практики в целом по курсу. </w:t>
            </w:r>
          </w:p>
        </w:tc>
      </w:tr>
      <w:tr w:rsidR="008E0177" w:rsidRPr="0001357E" w:rsidTr="008E0177">
        <w:trPr>
          <w:trHeight w:val="371"/>
        </w:trPr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both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 xml:space="preserve">Календарно-тематическое планирование </w:t>
            </w:r>
          </w:p>
        </w:tc>
        <w:tc>
          <w:tcPr>
            <w:tcW w:w="3743" w:type="dxa"/>
          </w:tcPr>
          <w:p w:rsidR="008E0177" w:rsidRPr="0001357E" w:rsidRDefault="008E0177" w:rsidP="00D4656F">
            <w:pPr>
              <w:pStyle w:val="p4"/>
              <w:spacing w:before="29" w:beforeAutospacing="0" w:after="29" w:afterAutospacing="0"/>
              <w:jc w:val="both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>Темы курса с указанием даты и почасовой  разбивкой</w:t>
            </w:r>
            <w:r w:rsidR="00971D50"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 xml:space="preserve"> (т</w:t>
            </w:r>
            <w:r w:rsidR="00D4656F">
              <w:rPr>
                <w:rStyle w:val="s3"/>
                <w:rFonts w:eastAsia="Sylfaen"/>
                <w:color w:val="000000"/>
                <w:sz w:val="28"/>
                <w:szCs w:val="28"/>
              </w:rPr>
              <w:t>еория/</w:t>
            </w:r>
            <w:r w:rsidR="00971D50"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>практика)</w:t>
            </w: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E0177" w:rsidRPr="0001357E" w:rsidTr="008E0177">
        <w:trPr>
          <w:trHeight w:val="371"/>
        </w:trPr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both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 xml:space="preserve">Материально – техническая база </w:t>
            </w:r>
          </w:p>
        </w:tc>
        <w:tc>
          <w:tcPr>
            <w:tcW w:w="3743" w:type="dxa"/>
          </w:tcPr>
          <w:p w:rsidR="008E0177" w:rsidRPr="0001357E" w:rsidRDefault="008E0177" w:rsidP="0001357E">
            <w:pPr>
              <w:pStyle w:val="p4"/>
              <w:spacing w:before="29" w:beforeAutospacing="0" w:after="29" w:afterAutospacing="0"/>
              <w:jc w:val="both"/>
              <w:rPr>
                <w:rStyle w:val="s3"/>
                <w:rFonts w:eastAsia="Sylfaen"/>
                <w:color w:val="000000"/>
                <w:sz w:val="28"/>
                <w:szCs w:val="28"/>
              </w:rPr>
            </w:pPr>
            <w:r w:rsidRPr="0001357E">
              <w:rPr>
                <w:rStyle w:val="s3"/>
                <w:rFonts w:eastAsia="Sylfaen"/>
                <w:color w:val="000000"/>
                <w:sz w:val="28"/>
                <w:szCs w:val="28"/>
              </w:rPr>
              <w:t>Ресурсы, разработки, конспекты и д.р.</w:t>
            </w:r>
          </w:p>
        </w:tc>
      </w:tr>
    </w:tbl>
    <w:p w:rsidR="008E0177" w:rsidRPr="0001357E" w:rsidRDefault="008E0177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 xml:space="preserve"> </w:t>
      </w:r>
    </w:p>
    <w:p w:rsidR="0053213C" w:rsidRPr="0001357E" w:rsidRDefault="00971D50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2.5</w:t>
      </w:r>
      <w:r w:rsidR="0053213C" w:rsidRPr="0001357E">
        <w:rPr>
          <w:rStyle w:val="s3"/>
          <w:rFonts w:eastAsia="Sylfaen"/>
          <w:color w:val="000000"/>
          <w:sz w:val="28"/>
          <w:szCs w:val="28"/>
        </w:rPr>
        <w:t>.Содержание образовательной программы, формы и методы ее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  <w:r w:rsidRPr="0001357E">
        <w:rPr>
          <w:rStyle w:val="s3"/>
          <w:rFonts w:eastAsia="Sylfaen"/>
          <w:color w:val="000000"/>
          <w:sz w:val="28"/>
          <w:szCs w:val="28"/>
        </w:rPr>
        <w:t xml:space="preserve"> </w:t>
      </w:r>
    </w:p>
    <w:p w:rsidR="0053213C" w:rsidRPr="0001357E" w:rsidRDefault="00971D50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lastRenderedPageBreak/>
        <w:t xml:space="preserve">2.6.Педагоги дополнительного образования детей </w:t>
      </w:r>
      <w:r w:rsidR="0053213C" w:rsidRPr="0001357E">
        <w:rPr>
          <w:rStyle w:val="s3"/>
          <w:rFonts w:eastAsia="Sylfaen"/>
          <w:color w:val="000000"/>
          <w:sz w:val="28"/>
          <w:szCs w:val="28"/>
        </w:rPr>
        <w:t xml:space="preserve"> могут пользоваться примерными (рекомендованными Министерством образования РФ) программами, самостоятельно разрабатывать программы, либо использовать программы других учреждений ДОД.</w:t>
      </w:r>
    </w:p>
    <w:p w:rsidR="002C6250" w:rsidRPr="0001357E" w:rsidRDefault="00971D50" w:rsidP="0001357E">
      <w:pPr>
        <w:pStyle w:val="20"/>
        <w:shd w:val="clear" w:color="auto" w:fill="auto"/>
        <w:tabs>
          <w:tab w:val="left" w:pos="115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2.7</w:t>
      </w:r>
      <w:r w:rsidR="006A1038" w:rsidRPr="0001357E">
        <w:rPr>
          <w:rFonts w:ascii="Times New Roman" w:hAnsi="Times New Roman" w:cs="Times New Roman"/>
          <w:sz w:val="28"/>
          <w:szCs w:val="28"/>
        </w:rPr>
        <w:t>.</w:t>
      </w:r>
      <w:r w:rsidR="002C6250" w:rsidRPr="0001357E">
        <w:rPr>
          <w:rFonts w:ascii="Times New Roman" w:hAnsi="Times New Roman" w:cs="Times New Roman"/>
          <w:sz w:val="28"/>
          <w:szCs w:val="28"/>
        </w:rPr>
        <w:t>Тематическое планирование составляется на весь учебный год с учетом количества часов, отведенных на кружковую деятельность.</w:t>
      </w:r>
    </w:p>
    <w:p w:rsidR="002C6250" w:rsidRPr="0001357E" w:rsidRDefault="00971D50" w:rsidP="0001357E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2.8</w:t>
      </w:r>
      <w:r w:rsidR="006A1038" w:rsidRPr="0001357E">
        <w:rPr>
          <w:rFonts w:ascii="Times New Roman" w:hAnsi="Times New Roman" w:cs="Times New Roman"/>
          <w:sz w:val="28"/>
          <w:szCs w:val="28"/>
        </w:rPr>
        <w:t>.</w:t>
      </w:r>
      <w:r w:rsidR="002C6250" w:rsidRPr="0001357E">
        <w:rPr>
          <w:rFonts w:ascii="Times New Roman" w:hAnsi="Times New Roman" w:cs="Times New Roman"/>
          <w:sz w:val="28"/>
          <w:szCs w:val="28"/>
        </w:rPr>
        <w:t xml:space="preserve">Направленность работы </w:t>
      </w:r>
      <w:r w:rsidRPr="0001357E"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2C6250" w:rsidRPr="0001357E">
        <w:rPr>
          <w:rFonts w:ascii="Times New Roman" w:hAnsi="Times New Roman" w:cs="Times New Roman"/>
          <w:sz w:val="28"/>
          <w:szCs w:val="28"/>
        </w:rPr>
        <w:t>определяется в соответствии с социальным заказом обучающихся</w:t>
      </w:r>
      <w:r w:rsidRPr="0001357E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2C6250" w:rsidRPr="0001357E">
        <w:rPr>
          <w:rFonts w:ascii="Times New Roman" w:hAnsi="Times New Roman" w:cs="Times New Roman"/>
          <w:sz w:val="28"/>
          <w:szCs w:val="28"/>
        </w:rPr>
        <w:t xml:space="preserve"> и возможностями ОУ.</w:t>
      </w:r>
    </w:p>
    <w:p w:rsidR="002C6250" w:rsidRPr="0001357E" w:rsidRDefault="00971D50" w:rsidP="0001357E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2.9</w:t>
      </w:r>
      <w:r w:rsidR="006A1038" w:rsidRPr="0001357E">
        <w:rPr>
          <w:rFonts w:ascii="Times New Roman" w:hAnsi="Times New Roman" w:cs="Times New Roman"/>
          <w:sz w:val="28"/>
          <w:szCs w:val="28"/>
        </w:rPr>
        <w:t>.</w:t>
      </w:r>
      <w:r w:rsidR="00D920D2" w:rsidRPr="0001357E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обучающихся рассматривается и утверждается  на Методическом Объединении воспитателей</w:t>
      </w:r>
      <w:r w:rsidR="002C6250" w:rsidRPr="0001357E">
        <w:rPr>
          <w:rFonts w:ascii="Times New Roman" w:hAnsi="Times New Roman" w:cs="Times New Roman"/>
          <w:sz w:val="28"/>
          <w:szCs w:val="28"/>
        </w:rPr>
        <w:t>.</w:t>
      </w:r>
    </w:p>
    <w:p w:rsidR="00C51342" w:rsidRPr="0001357E" w:rsidRDefault="00C51342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rStyle w:val="s3"/>
          <w:rFonts w:eastAsia="Sylfaen"/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 xml:space="preserve">2.10.Расписание занятий в кружках составляется в начале учебного года администрацией по представлению педагогических работников с учетом наиболее благоприятного режима труда и отдыха обучающихся, норм САНПИН, режимом дня обучающихся.  Расписание утверждается директором школы. Перенос занятий или изменение расписания производится только с согласия администрации и оформляется документально. </w:t>
      </w:r>
    </w:p>
    <w:p w:rsidR="00C51342" w:rsidRPr="0001357E" w:rsidRDefault="00C51342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2.11. Продолжительность занятий –  45 минут, количество занятий в неделю определяются требованиями, предъявляемыми к режиму деятельности детей в ОУ.</w:t>
      </w:r>
    </w:p>
    <w:p w:rsidR="00C51342" w:rsidRPr="0001357E" w:rsidRDefault="00C51342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2.12.Деятельность детей осуществляется как в одновозрастных, так и в разновозрастных объединениях по интересам.</w:t>
      </w:r>
    </w:p>
    <w:p w:rsidR="00C51342" w:rsidRPr="0001357E" w:rsidRDefault="00C51342" w:rsidP="0001357E">
      <w:pPr>
        <w:pStyle w:val="p4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 w:rsidRPr="0001357E">
        <w:rPr>
          <w:rStyle w:val="s3"/>
          <w:rFonts w:eastAsia="Sylfaen"/>
          <w:color w:val="000000"/>
          <w:sz w:val="28"/>
          <w:szCs w:val="28"/>
        </w:rPr>
        <w:t>2.13. Каждый обучающийся имеет право заниматься в объединениях разной направленности, а также изменять направление обучения.</w:t>
      </w:r>
    </w:p>
    <w:p w:rsidR="002C6250" w:rsidRPr="0001357E" w:rsidRDefault="00C51342" w:rsidP="0001357E">
      <w:pPr>
        <w:pStyle w:val="20"/>
        <w:shd w:val="clear" w:color="auto" w:fill="auto"/>
        <w:tabs>
          <w:tab w:val="left" w:pos="111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2.14</w:t>
      </w:r>
      <w:r w:rsidR="006A1038" w:rsidRPr="0001357E">
        <w:rPr>
          <w:rFonts w:ascii="Times New Roman" w:hAnsi="Times New Roman" w:cs="Times New Roman"/>
          <w:sz w:val="28"/>
          <w:szCs w:val="28"/>
        </w:rPr>
        <w:t>.</w:t>
      </w:r>
      <w:r w:rsidR="002C6250" w:rsidRPr="0001357E">
        <w:rPr>
          <w:rFonts w:ascii="Times New Roman" w:hAnsi="Times New Roman" w:cs="Times New Roman"/>
          <w:sz w:val="28"/>
          <w:szCs w:val="28"/>
        </w:rPr>
        <w:t>Итогом деятельности работы кружков являются творческие работы обучающихся, а также участие в школьных, городских, окружных, областных и иных тематических выставках, фестивалях, конкурсах.</w:t>
      </w:r>
    </w:p>
    <w:p w:rsidR="002C6250" w:rsidRPr="0001357E" w:rsidRDefault="00C51342" w:rsidP="0001357E">
      <w:pPr>
        <w:pStyle w:val="20"/>
        <w:shd w:val="clear" w:color="auto" w:fill="auto"/>
        <w:tabs>
          <w:tab w:val="left" w:pos="1234"/>
        </w:tabs>
        <w:spacing w:after="27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2.15</w:t>
      </w:r>
      <w:r w:rsidR="00807F5B" w:rsidRPr="0001357E">
        <w:rPr>
          <w:rFonts w:ascii="Times New Roman" w:hAnsi="Times New Roman" w:cs="Times New Roman"/>
          <w:sz w:val="28"/>
          <w:szCs w:val="28"/>
        </w:rPr>
        <w:t>.</w:t>
      </w:r>
      <w:r w:rsidR="002C6250" w:rsidRPr="0001357E">
        <w:rPr>
          <w:rFonts w:ascii="Times New Roman" w:hAnsi="Times New Roman" w:cs="Times New Roman"/>
          <w:sz w:val="28"/>
          <w:szCs w:val="28"/>
        </w:rPr>
        <w:t>Руководители детских объединений принимают участие в разработке управленческих решений, касающихся вопросов организации воспитательного процесса.</w:t>
      </w:r>
    </w:p>
    <w:p w:rsidR="002C6250" w:rsidRPr="0001357E" w:rsidRDefault="00807F5B" w:rsidP="0001357E">
      <w:pPr>
        <w:pStyle w:val="22"/>
        <w:keepNext/>
        <w:keepLines/>
        <w:shd w:val="clear" w:color="auto" w:fill="auto"/>
        <w:tabs>
          <w:tab w:val="left" w:pos="1287"/>
        </w:tabs>
        <w:spacing w:before="0" w:after="298" w:line="240" w:lineRule="auto"/>
        <w:rPr>
          <w:rFonts w:ascii="Times New Roman" w:hAnsi="Times New Roman" w:cs="Times New Roman"/>
        </w:rPr>
      </w:pPr>
      <w:bookmarkStart w:id="3" w:name="bookmark4"/>
      <w:r w:rsidRPr="0001357E">
        <w:rPr>
          <w:rFonts w:ascii="Times New Roman" w:hAnsi="Times New Roman" w:cs="Times New Roman"/>
        </w:rPr>
        <w:t>3.</w:t>
      </w:r>
      <w:r w:rsidR="002C6250" w:rsidRPr="0001357E">
        <w:rPr>
          <w:rFonts w:ascii="Times New Roman" w:hAnsi="Times New Roman" w:cs="Times New Roman"/>
        </w:rPr>
        <w:t xml:space="preserve">Контроль за работой </w:t>
      </w:r>
      <w:bookmarkEnd w:id="3"/>
      <w:r w:rsidRPr="0001357E">
        <w:rPr>
          <w:rFonts w:ascii="Times New Roman" w:hAnsi="Times New Roman" w:cs="Times New Roman"/>
        </w:rPr>
        <w:t>дополнительного образования</w:t>
      </w:r>
    </w:p>
    <w:p w:rsidR="002C6250" w:rsidRPr="0001357E" w:rsidRDefault="00807F5B" w:rsidP="0001357E">
      <w:pPr>
        <w:pStyle w:val="20"/>
        <w:shd w:val="clear" w:color="auto" w:fill="auto"/>
        <w:tabs>
          <w:tab w:val="left" w:pos="111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3.1.</w:t>
      </w:r>
      <w:r w:rsidR="002C6250" w:rsidRPr="0001357E">
        <w:rPr>
          <w:rFonts w:ascii="Times New Roman" w:hAnsi="Times New Roman" w:cs="Times New Roman"/>
          <w:sz w:val="28"/>
          <w:szCs w:val="28"/>
        </w:rPr>
        <w:t>Работа по дополнительному образованию координируется заместителем директора по ВР и педагогом-организатором образовательного учреждения.</w:t>
      </w:r>
    </w:p>
    <w:p w:rsidR="002C6250" w:rsidRPr="0001357E" w:rsidRDefault="00807F5B" w:rsidP="0001357E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3.2.</w:t>
      </w:r>
      <w:r w:rsidR="002C6250" w:rsidRPr="0001357E">
        <w:rPr>
          <w:rFonts w:ascii="Times New Roman" w:hAnsi="Times New Roman" w:cs="Times New Roman"/>
          <w:sz w:val="28"/>
          <w:szCs w:val="28"/>
        </w:rPr>
        <w:t xml:space="preserve">По итогам учебного года  руководители </w:t>
      </w:r>
      <w:r w:rsidRPr="0001357E">
        <w:rPr>
          <w:rFonts w:ascii="Times New Roman" w:hAnsi="Times New Roman" w:cs="Times New Roman"/>
          <w:sz w:val="28"/>
          <w:szCs w:val="28"/>
        </w:rPr>
        <w:t xml:space="preserve">кружков </w:t>
      </w:r>
      <w:r w:rsidR="002C6250" w:rsidRPr="0001357E">
        <w:rPr>
          <w:rFonts w:ascii="Times New Roman" w:hAnsi="Times New Roman" w:cs="Times New Roman"/>
          <w:sz w:val="28"/>
          <w:szCs w:val="28"/>
        </w:rPr>
        <w:t>анализируют проводимую деятельность, по необходимости, вносят корректировку в календарно-тематические планы.</w:t>
      </w:r>
    </w:p>
    <w:p w:rsidR="002C6250" w:rsidRPr="0001357E" w:rsidRDefault="00807F5B" w:rsidP="0001357E">
      <w:pPr>
        <w:pStyle w:val="20"/>
        <w:shd w:val="clear" w:color="auto" w:fill="auto"/>
        <w:tabs>
          <w:tab w:val="left" w:pos="111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3.3.</w:t>
      </w:r>
      <w:r w:rsidR="002C6250" w:rsidRPr="0001357E">
        <w:rPr>
          <w:rFonts w:ascii="Times New Roman" w:hAnsi="Times New Roman" w:cs="Times New Roman"/>
          <w:sz w:val="28"/>
          <w:szCs w:val="28"/>
        </w:rPr>
        <w:t>Заместитель директора по ВР имеет право:</w:t>
      </w:r>
    </w:p>
    <w:p w:rsidR="002C6250" w:rsidRPr="0001357E" w:rsidRDefault="00807F5B" w:rsidP="0001357E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-</w:t>
      </w:r>
      <w:r w:rsidR="002C6250" w:rsidRPr="0001357E">
        <w:rPr>
          <w:rFonts w:ascii="Times New Roman" w:hAnsi="Times New Roman" w:cs="Times New Roman"/>
          <w:sz w:val="28"/>
          <w:szCs w:val="28"/>
        </w:rPr>
        <w:t>Посещать занятия детских объединений, предварительно поставив в известность руководителя студии, кружка;</w:t>
      </w:r>
    </w:p>
    <w:p w:rsidR="002C6250" w:rsidRPr="0001357E" w:rsidRDefault="00807F5B" w:rsidP="0001357E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-</w:t>
      </w:r>
      <w:r w:rsidR="002C6250" w:rsidRPr="0001357E">
        <w:rPr>
          <w:rFonts w:ascii="Times New Roman" w:hAnsi="Times New Roman" w:cs="Times New Roman"/>
          <w:sz w:val="28"/>
          <w:szCs w:val="28"/>
        </w:rPr>
        <w:t>Изменить распис</w:t>
      </w:r>
      <w:r w:rsidRPr="0001357E">
        <w:rPr>
          <w:rFonts w:ascii="Times New Roman" w:hAnsi="Times New Roman" w:cs="Times New Roman"/>
          <w:sz w:val="28"/>
          <w:szCs w:val="28"/>
        </w:rPr>
        <w:t>ание занятий кружков</w:t>
      </w:r>
      <w:r w:rsidR="002C6250" w:rsidRPr="0001357E">
        <w:rPr>
          <w:rFonts w:ascii="Times New Roman" w:hAnsi="Times New Roman" w:cs="Times New Roman"/>
          <w:sz w:val="28"/>
          <w:szCs w:val="28"/>
        </w:rPr>
        <w:t>, по производственной необходимости;</w:t>
      </w:r>
    </w:p>
    <w:p w:rsidR="002C6250" w:rsidRPr="0001357E" w:rsidRDefault="00807F5B" w:rsidP="0001357E">
      <w:pPr>
        <w:pStyle w:val="20"/>
        <w:shd w:val="clear" w:color="auto" w:fill="auto"/>
        <w:tabs>
          <w:tab w:val="left" w:pos="1234"/>
        </w:tabs>
        <w:spacing w:after="21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-</w:t>
      </w:r>
      <w:r w:rsidR="002C6250" w:rsidRPr="0001357E">
        <w:rPr>
          <w:rFonts w:ascii="Times New Roman" w:hAnsi="Times New Roman" w:cs="Times New Roman"/>
          <w:sz w:val="28"/>
          <w:szCs w:val="28"/>
        </w:rPr>
        <w:t xml:space="preserve">Привлекать руководителей кружков и их воспитанников к образовательной </w:t>
      </w:r>
      <w:r w:rsidR="002C6250" w:rsidRPr="0001357E">
        <w:rPr>
          <w:rFonts w:ascii="Times New Roman" w:hAnsi="Times New Roman" w:cs="Times New Roman"/>
          <w:sz w:val="28"/>
          <w:szCs w:val="28"/>
        </w:rPr>
        <w:lastRenderedPageBreak/>
        <w:t>деятельности, сопряженной с деятельностью ОУ.</w:t>
      </w:r>
    </w:p>
    <w:p w:rsidR="002C6250" w:rsidRPr="0001357E" w:rsidRDefault="00807F5B" w:rsidP="0001357E">
      <w:pPr>
        <w:pStyle w:val="22"/>
        <w:keepNext/>
        <w:keepLines/>
        <w:shd w:val="clear" w:color="auto" w:fill="auto"/>
        <w:tabs>
          <w:tab w:val="left" w:pos="1287"/>
        </w:tabs>
        <w:spacing w:before="0" w:after="0" w:line="240" w:lineRule="auto"/>
        <w:rPr>
          <w:rFonts w:ascii="Times New Roman" w:hAnsi="Times New Roman" w:cs="Times New Roman"/>
        </w:rPr>
      </w:pPr>
      <w:bookmarkStart w:id="4" w:name="bookmark5"/>
      <w:r w:rsidRPr="0001357E">
        <w:rPr>
          <w:rFonts w:ascii="Times New Roman" w:hAnsi="Times New Roman" w:cs="Times New Roman"/>
        </w:rPr>
        <w:t>4.</w:t>
      </w:r>
      <w:r w:rsidR="002C6250" w:rsidRPr="0001357E">
        <w:rPr>
          <w:rFonts w:ascii="Times New Roman" w:hAnsi="Times New Roman" w:cs="Times New Roman"/>
        </w:rPr>
        <w:t>Документация и отчетность</w:t>
      </w:r>
      <w:bookmarkEnd w:id="4"/>
    </w:p>
    <w:p w:rsidR="002C6250" w:rsidRPr="0001357E" w:rsidRDefault="002C6250" w:rsidP="0001357E">
      <w:pPr>
        <w:pStyle w:val="20"/>
        <w:shd w:val="clear" w:color="auto" w:fill="auto"/>
        <w:tabs>
          <w:tab w:val="left" w:pos="142"/>
        </w:tabs>
        <w:spacing w:line="240" w:lineRule="auto"/>
        <w:ind w:firstLine="520"/>
        <w:jc w:val="left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Руководители кружков обязаны иметь необходимую документацию:</w:t>
      </w:r>
    </w:p>
    <w:p w:rsidR="002C6250" w:rsidRPr="0001357E" w:rsidRDefault="00807F5B" w:rsidP="0001357E">
      <w:pPr>
        <w:pStyle w:val="20"/>
        <w:shd w:val="clear" w:color="auto" w:fill="auto"/>
        <w:tabs>
          <w:tab w:val="left" w:pos="142"/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4.1.</w:t>
      </w:r>
      <w:r w:rsidR="002C6250" w:rsidRPr="0001357E">
        <w:rPr>
          <w:rFonts w:ascii="Times New Roman" w:hAnsi="Times New Roman" w:cs="Times New Roman"/>
          <w:sz w:val="28"/>
          <w:szCs w:val="28"/>
        </w:rPr>
        <w:t>Образовательные программы;</w:t>
      </w:r>
    </w:p>
    <w:p w:rsidR="002C6250" w:rsidRPr="0001357E" w:rsidRDefault="00807F5B" w:rsidP="0001357E">
      <w:pPr>
        <w:pStyle w:val="20"/>
        <w:shd w:val="clear" w:color="auto" w:fill="auto"/>
        <w:tabs>
          <w:tab w:val="left" w:pos="142"/>
          <w:tab w:val="left" w:pos="1114"/>
        </w:tabs>
        <w:spacing w:after="352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357E">
        <w:rPr>
          <w:rFonts w:ascii="Times New Roman" w:hAnsi="Times New Roman" w:cs="Times New Roman"/>
          <w:sz w:val="28"/>
          <w:szCs w:val="28"/>
        </w:rPr>
        <w:t>4.2.</w:t>
      </w:r>
      <w:r w:rsidR="002C6250" w:rsidRPr="0001357E">
        <w:rPr>
          <w:rFonts w:ascii="Times New Roman" w:hAnsi="Times New Roman" w:cs="Times New Roman"/>
          <w:sz w:val="28"/>
          <w:szCs w:val="28"/>
        </w:rPr>
        <w:t>Календарно-тематические планы;</w:t>
      </w:r>
      <w:r w:rsidR="00C51342" w:rsidRPr="00013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1357E">
        <w:rPr>
          <w:rFonts w:ascii="Times New Roman" w:hAnsi="Times New Roman" w:cs="Times New Roman"/>
          <w:sz w:val="28"/>
          <w:szCs w:val="28"/>
        </w:rPr>
        <w:t>4.3.</w:t>
      </w:r>
      <w:r w:rsidR="002C6250" w:rsidRPr="0001357E">
        <w:rPr>
          <w:rFonts w:ascii="Times New Roman" w:hAnsi="Times New Roman" w:cs="Times New Roman"/>
          <w:sz w:val="28"/>
          <w:szCs w:val="28"/>
        </w:rPr>
        <w:t>Журналы учета работы кружка и посещаемости воспитанников;</w:t>
      </w:r>
      <w:r w:rsidR="00C51342" w:rsidRPr="000135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357E">
        <w:rPr>
          <w:rFonts w:ascii="Times New Roman" w:hAnsi="Times New Roman" w:cs="Times New Roman"/>
          <w:sz w:val="28"/>
          <w:szCs w:val="28"/>
        </w:rPr>
        <w:t>4.4.</w:t>
      </w:r>
      <w:r w:rsidR="002C6250" w:rsidRPr="0001357E">
        <w:rPr>
          <w:rFonts w:ascii="Times New Roman" w:hAnsi="Times New Roman" w:cs="Times New Roman"/>
          <w:sz w:val="28"/>
          <w:szCs w:val="28"/>
        </w:rPr>
        <w:t>Аналитический материал работы детского объединения.</w:t>
      </w:r>
    </w:p>
    <w:p w:rsidR="007B5FD3" w:rsidRPr="0001357E" w:rsidRDefault="007B5FD3" w:rsidP="0001357E">
      <w:pPr>
        <w:tabs>
          <w:tab w:val="left" w:pos="142"/>
        </w:tabs>
        <w:ind w:firstLine="520"/>
        <w:rPr>
          <w:rFonts w:ascii="Times New Roman" w:hAnsi="Times New Roman" w:cs="Times New Roman"/>
          <w:sz w:val="28"/>
          <w:szCs w:val="28"/>
        </w:rPr>
      </w:pPr>
    </w:p>
    <w:p w:rsidR="007E5266" w:rsidRPr="0001357E" w:rsidRDefault="007E5266" w:rsidP="0001357E">
      <w:pPr>
        <w:pStyle w:val="p4"/>
        <w:shd w:val="clear" w:color="auto" w:fill="FFFFFF"/>
        <w:tabs>
          <w:tab w:val="left" w:pos="142"/>
        </w:tabs>
        <w:spacing w:before="29" w:beforeAutospacing="0" w:after="29" w:afterAutospacing="0"/>
        <w:jc w:val="both"/>
        <w:rPr>
          <w:rStyle w:val="s3"/>
          <w:rFonts w:eastAsia="Sylfaen"/>
          <w:color w:val="000000"/>
          <w:sz w:val="28"/>
          <w:szCs w:val="28"/>
        </w:rPr>
      </w:pPr>
    </w:p>
    <w:p w:rsidR="004B1A72" w:rsidRPr="0000260F" w:rsidRDefault="004B1A72" w:rsidP="007B5FD3">
      <w:pPr>
        <w:ind w:firstLine="708"/>
        <w:rPr>
          <w:rFonts w:ascii="Times New Roman" w:hAnsi="Times New Roman" w:cs="Times New Roman"/>
        </w:rPr>
      </w:pPr>
    </w:p>
    <w:sectPr w:rsidR="004B1A72" w:rsidRPr="0000260F" w:rsidSect="00FE1DCD">
      <w:headerReference w:type="even" r:id="rId9"/>
      <w:headerReference w:type="first" r:id="rId10"/>
      <w:pgSz w:w="11900" w:h="16840"/>
      <w:pgMar w:top="1486" w:right="951" w:bottom="1592" w:left="11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C1" w:rsidRDefault="000C6BC1" w:rsidP="00FE1DCD">
      <w:r>
        <w:separator/>
      </w:r>
    </w:p>
  </w:endnote>
  <w:endnote w:type="continuationSeparator" w:id="0">
    <w:p w:rsidR="000C6BC1" w:rsidRDefault="000C6BC1" w:rsidP="00FE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C1" w:rsidRDefault="000C6BC1" w:rsidP="00FE1DCD">
      <w:r>
        <w:separator/>
      </w:r>
    </w:p>
  </w:footnote>
  <w:footnote w:type="continuationSeparator" w:id="0">
    <w:p w:rsidR="000C6BC1" w:rsidRDefault="000C6BC1" w:rsidP="00FE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7" w:rsidRDefault="00C739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1286510</wp:posOffset>
              </wp:positionH>
              <wp:positionV relativeFrom="page">
                <wp:posOffset>723900</wp:posOffset>
              </wp:positionV>
              <wp:extent cx="1651635" cy="234315"/>
              <wp:effectExtent l="0" t="0" r="1333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17" w:rsidRDefault="000C6BC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3pt;margin-top:57pt;width:130.05pt;height:18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1IqQIAAKc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" filled="f" stroked="f">
              <v:textbox style="mso-fit-shape-to-text:t" inset="0,0,0,0">
                <w:txbxContent>
                  <w:p w:rsidR="00CD2617" w:rsidRDefault="000C6BC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17" w:rsidRDefault="00C739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687705</wp:posOffset>
              </wp:positionV>
              <wp:extent cx="100965" cy="234315"/>
              <wp:effectExtent l="0" t="0" r="1333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17" w:rsidRDefault="000C6BC1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75pt;margin-top:54.15pt;width:7.95pt;height:18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" filled="f" stroked="f">
              <v:textbox style="mso-fit-shape-to-text:t" inset="0,0,0,0">
                <w:txbxContent>
                  <w:p w:rsidR="00CD2617" w:rsidRDefault="000C6BC1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99"/>
    <w:multiLevelType w:val="multilevel"/>
    <w:tmpl w:val="69FE947C"/>
    <w:lvl w:ilvl="0">
      <w:start w:val="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A1BBC"/>
    <w:multiLevelType w:val="multilevel"/>
    <w:tmpl w:val="811EF364"/>
    <w:lvl w:ilvl="0">
      <w:start w:val="4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175AB"/>
    <w:multiLevelType w:val="multilevel"/>
    <w:tmpl w:val="04186EB0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013BE"/>
    <w:multiLevelType w:val="multilevel"/>
    <w:tmpl w:val="1A2A07A8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201D2"/>
    <w:multiLevelType w:val="multilevel"/>
    <w:tmpl w:val="2ACE91F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85749"/>
    <w:multiLevelType w:val="hybridMultilevel"/>
    <w:tmpl w:val="B8DE9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224586"/>
    <w:multiLevelType w:val="multilevel"/>
    <w:tmpl w:val="E0D6367A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7479D"/>
    <w:multiLevelType w:val="multilevel"/>
    <w:tmpl w:val="1E9A77F4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50"/>
    <w:rsid w:val="0000260F"/>
    <w:rsid w:val="0001357E"/>
    <w:rsid w:val="000C6BC1"/>
    <w:rsid w:val="00113D9B"/>
    <w:rsid w:val="00196593"/>
    <w:rsid w:val="00273C68"/>
    <w:rsid w:val="002C6250"/>
    <w:rsid w:val="003059C0"/>
    <w:rsid w:val="00483E1D"/>
    <w:rsid w:val="00484319"/>
    <w:rsid w:val="004B1A72"/>
    <w:rsid w:val="00510BC5"/>
    <w:rsid w:val="0053213C"/>
    <w:rsid w:val="005C5060"/>
    <w:rsid w:val="005E0DB2"/>
    <w:rsid w:val="006A1038"/>
    <w:rsid w:val="006E43BF"/>
    <w:rsid w:val="007B5FD3"/>
    <w:rsid w:val="007E5266"/>
    <w:rsid w:val="00807F5B"/>
    <w:rsid w:val="008E00E3"/>
    <w:rsid w:val="008E0177"/>
    <w:rsid w:val="00953483"/>
    <w:rsid w:val="00971D50"/>
    <w:rsid w:val="009A3B7B"/>
    <w:rsid w:val="009A64D4"/>
    <w:rsid w:val="009F735D"/>
    <w:rsid w:val="00AB36BF"/>
    <w:rsid w:val="00B378C8"/>
    <w:rsid w:val="00B925B7"/>
    <w:rsid w:val="00C4041D"/>
    <w:rsid w:val="00C51342"/>
    <w:rsid w:val="00C52865"/>
    <w:rsid w:val="00C739DB"/>
    <w:rsid w:val="00D4656F"/>
    <w:rsid w:val="00D920D2"/>
    <w:rsid w:val="00E45F9E"/>
    <w:rsid w:val="00FA1972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2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C6250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C6250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C6250"/>
    <w:rPr>
      <w:rFonts w:ascii="Sylfaen" w:eastAsia="Sylfaen" w:hAnsi="Sylfaen" w:cs="Sylfaen"/>
      <w:sz w:val="40"/>
      <w:szCs w:val="4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C6250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625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C6250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2C625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2C6250"/>
    <w:pPr>
      <w:shd w:val="clear" w:color="auto" w:fill="FFFFFF"/>
      <w:spacing w:after="420" w:line="0" w:lineRule="atLeast"/>
      <w:jc w:val="center"/>
      <w:outlineLvl w:val="0"/>
    </w:pPr>
    <w:rPr>
      <w:rFonts w:ascii="Sylfaen" w:eastAsia="Sylfaen" w:hAnsi="Sylfaen" w:cs="Sylfaen"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2C6250"/>
    <w:pPr>
      <w:shd w:val="clear" w:color="auto" w:fill="FFFFFF"/>
      <w:spacing w:before="420" w:line="370" w:lineRule="exact"/>
      <w:jc w:val="right"/>
      <w:outlineLvl w:val="0"/>
    </w:pPr>
    <w:rPr>
      <w:rFonts w:ascii="Sylfaen" w:eastAsia="Sylfaen" w:hAnsi="Sylfaen" w:cs="Sylfaen"/>
      <w:color w:val="auto"/>
      <w:sz w:val="40"/>
      <w:szCs w:val="40"/>
      <w:lang w:eastAsia="en-US" w:bidi="ar-SA"/>
    </w:rPr>
  </w:style>
  <w:style w:type="paragraph" w:customStyle="1" w:styleId="110">
    <w:name w:val="Основной текст (11)"/>
    <w:basedOn w:val="a"/>
    <w:link w:val="11"/>
    <w:rsid w:val="002C6250"/>
    <w:pPr>
      <w:shd w:val="clear" w:color="auto" w:fill="FFFFFF"/>
      <w:spacing w:line="370" w:lineRule="exact"/>
      <w:jc w:val="center"/>
    </w:pPr>
    <w:rPr>
      <w:rFonts w:ascii="Sylfaen" w:eastAsia="Sylfaen" w:hAnsi="Sylfaen" w:cs="Sylfaen"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2C6250"/>
    <w:pPr>
      <w:shd w:val="clear" w:color="auto" w:fill="FFFFFF"/>
      <w:spacing w:line="317" w:lineRule="exact"/>
      <w:ind w:hanging="58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2C6250"/>
    <w:pPr>
      <w:shd w:val="clear" w:color="auto" w:fill="FFFFFF"/>
      <w:spacing w:before="300" w:after="420" w:line="0" w:lineRule="atLeast"/>
      <w:jc w:val="both"/>
      <w:outlineLvl w:val="1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AB36B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AB36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B36BF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B36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7B5F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7B5FD3"/>
  </w:style>
  <w:style w:type="character" w:customStyle="1" w:styleId="s2">
    <w:name w:val="s2"/>
    <w:basedOn w:val="a0"/>
    <w:rsid w:val="007B5FD3"/>
  </w:style>
  <w:style w:type="paragraph" w:customStyle="1" w:styleId="p5">
    <w:name w:val="p5"/>
    <w:basedOn w:val="a"/>
    <w:rsid w:val="007B5F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4">
    <w:name w:val="s4"/>
    <w:basedOn w:val="a0"/>
    <w:rsid w:val="007B5FD3"/>
  </w:style>
  <w:style w:type="paragraph" w:customStyle="1" w:styleId="p6">
    <w:name w:val="p6"/>
    <w:basedOn w:val="a"/>
    <w:rsid w:val="007B5F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9A3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B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9A3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B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8E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9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9D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2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C6250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C6250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C6250"/>
    <w:rPr>
      <w:rFonts w:ascii="Sylfaen" w:eastAsia="Sylfaen" w:hAnsi="Sylfaen" w:cs="Sylfaen"/>
      <w:sz w:val="40"/>
      <w:szCs w:val="4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C6250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625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C6250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2C625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120">
    <w:name w:val="Заголовок №1 (2)"/>
    <w:basedOn w:val="a"/>
    <w:link w:val="12"/>
    <w:rsid w:val="002C6250"/>
    <w:pPr>
      <w:shd w:val="clear" w:color="auto" w:fill="FFFFFF"/>
      <w:spacing w:after="420" w:line="0" w:lineRule="atLeast"/>
      <w:jc w:val="center"/>
      <w:outlineLvl w:val="0"/>
    </w:pPr>
    <w:rPr>
      <w:rFonts w:ascii="Sylfaen" w:eastAsia="Sylfaen" w:hAnsi="Sylfaen" w:cs="Sylfaen"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2C6250"/>
    <w:pPr>
      <w:shd w:val="clear" w:color="auto" w:fill="FFFFFF"/>
      <w:spacing w:before="420" w:line="370" w:lineRule="exact"/>
      <w:jc w:val="right"/>
      <w:outlineLvl w:val="0"/>
    </w:pPr>
    <w:rPr>
      <w:rFonts w:ascii="Sylfaen" w:eastAsia="Sylfaen" w:hAnsi="Sylfaen" w:cs="Sylfaen"/>
      <w:color w:val="auto"/>
      <w:sz w:val="40"/>
      <w:szCs w:val="40"/>
      <w:lang w:eastAsia="en-US" w:bidi="ar-SA"/>
    </w:rPr>
  </w:style>
  <w:style w:type="paragraph" w:customStyle="1" w:styleId="110">
    <w:name w:val="Основной текст (11)"/>
    <w:basedOn w:val="a"/>
    <w:link w:val="11"/>
    <w:rsid w:val="002C6250"/>
    <w:pPr>
      <w:shd w:val="clear" w:color="auto" w:fill="FFFFFF"/>
      <w:spacing w:line="370" w:lineRule="exact"/>
      <w:jc w:val="center"/>
    </w:pPr>
    <w:rPr>
      <w:rFonts w:ascii="Sylfaen" w:eastAsia="Sylfaen" w:hAnsi="Sylfaen" w:cs="Sylfaen"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2C6250"/>
    <w:pPr>
      <w:shd w:val="clear" w:color="auto" w:fill="FFFFFF"/>
      <w:spacing w:line="317" w:lineRule="exact"/>
      <w:ind w:hanging="58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2C6250"/>
    <w:pPr>
      <w:shd w:val="clear" w:color="auto" w:fill="FFFFFF"/>
      <w:spacing w:before="300" w:after="420" w:line="0" w:lineRule="atLeast"/>
      <w:jc w:val="both"/>
      <w:outlineLvl w:val="1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AB36B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AB36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B36BF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B36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7B5F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7B5FD3"/>
  </w:style>
  <w:style w:type="character" w:customStyle="1" w:styleId="s2">
    <w:name w:val="s2"/>
    <w:basedOn w:val="a0"/>
    <w:rsid w:val="007B5FD3"/>
  </w:style>
  <w:style w:type="paragraph" w:customStyle="1" w:styleId="p5">
    <w:name w:val="p5"/>
    <w:basedOn w:val="a"/>
    <w:rsid w:val="007B5F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4">
    <w:name w:val="s4"/>
    <w:basedOn w:val="a0"/>
    <w:rsid w:val="007B5FD3"/>
  </w:style>
  <w:style w:type="paragraph" w:customStyle="1" w:styleId="p6">
    <w:name w:val="p6"/>
    <w:basedOn w:val="a"/>
    <w:rsid w:val="007B5F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9A3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B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9A3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B7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8E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9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9D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2018-04-04T12:06:00Z</cp:lastPrinted>
  <dcterms:created xsi:type="dcterms:W3CDTF">2018-04-10T12:09:00Z</dcterms:created>
  <dcterms:modified xsi:type="dcterms:W3CDTF">2018-04-10T12:09:00Z</dcterms:modified>
</cp:coreProperties>
</file>