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E" w:rsidRPr="0080537A" w:rsidRDefault="00AC187E" w:rsidP="00AC18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0537A">
        <w:rPr>
          <w:rFonts w:ascii="Times New Roman" w:hAnsi="Times New Roman" w:cs="Times New Roman"/>
          <w:sz w:val="28"/>
          <w:szCs w:val="28"/>
        </w:rPr>
        <w:t>Самоанализ коррекционно-развивающего,</w:t>
      </w:r>
    </w:p>
    <w:p w:rsidR="00AC187E" w:rsidRPr="0080537A" w:rsidRDefault="00AC187E" w:rsidP="00AC18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0537A">
        <w:rPr>
          <w:rFonts w:ascii="Times New Roman" w:hAnsi="Times New Roman" w:cs="Times New Roman"/>
          <w:sz w:val="28"/>
          <w:szCs w:val="28"/>
        </w:rPr>
        <w:t>интегрированного занятия  медицинской сестры и педагога-психолога «Тропинка к своему Я».</w:t>
      </w:r>
    </w:p>
    <w:p w:rsidR="00AC187E" w:rsidRPr="0080537A" w:rsidRDefault="00AC187E" w:rsidP="00AC187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C187E" w:rsidRPr="0080537A" w:rsidRDefault="00AC187E" w:rsidP="00AC18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межличностного взаимодействия со сверстниками и взрослыми.</w:t>
      </w:r>
    </w:p>
    <w:p w:rsidR="00AC187E" w:rsidRPr="0080537A" w:rsidRDefault="00AC187E" w:rsidP="00AC18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AC187E" w:rsidRPr="0080537A" w:rsidRDefault="00AC187E" w:rsidP="00AC18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физические, психические и нравственные основы личности ребенка через игру.</w:t>
      </w:r>
    </w:p>
    <w:p w:rsidR="00AC187E" w:rsidRPr="0080537A" w:rsidRDefault="00AC187E" w:rsidP="00AC18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позитивное отношение к своему "Я" и развивать способность ребенка к </w:t>
      </w:r>
      <w:proofErr w:type="spellStart"/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сопереживанию.</w:t>
      </w:r>
    </w:p>
    <w:p w:rsidR="00AC187E" w:rsidRPr="0080537A" w:rsidRDefault="00AC187E" w:rsidP="00AC18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выполнения основных видов движений.</w:t>
      </w:r>
    </w:p>
    <w:p w:rsidR="00AC187E" w:rsidRPr="0080537A" w:rsidRDefault="00AC187E" w:rsidP="00AC18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приемам </w:t>
      </w:r>
      <w:proofErr w:type="spellStart"/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снятия </w:t>
      </w:r>
      <w:proofErr w:type="spellStart"/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психомышечного</w:t>
      </w:r>
      <w:proofErr w:type="spellEnd"/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напряжения.</w:t>
      </w:r>
    </w:p>
    <w:p w:rsidR="00AC187E" w:rsidRPr="0080537A" w:rsidRDefault="00AC187E" w:rsidP="00AC187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0537A">
        <w:rPr>
          <w:bCs/>
          <w:color w:val="auto"/>
          <w:sz w:val="28"/>
          <w:szCs w:val="28"/>
        </w:rPr>
        <w:t xml:space="preserve">Форма занятия: </w:t>
      </w:r>
      <w:r w:rsidRPr="0080537A">
        <w:rPr>
          <w:color w:val="auto"/>
          <w:sz w:val="28"/>
          <w:szCs w:val="28"/>
        </w:rPr>
        <w:t xml:space="preserve">нетрадиционная </w:t>
      </w:r>
      <w:proofErr w:type="gramStart"/>
      <w:r w:rsidRPr="0080537A">
        <w:rPr>
          <w:color w:val="auto"/>
          <w:sz w:val="28"/>
          <w:szCs w:val="28"/>
        </w:rPr>
        <w:t>–и</w:t>
      </w:r>
      <w:proofErr w:type="gramEnd"/>
      <w:r w:rsidRPr="0080537A">
        <w:rPr>
          <w:color w:val="auto"/>
          <w:sz w:val="28"/>
          <w:szCs w:val="28"/>
        </w:rPr>
        <w:t xml:space="preserve">гра-путешествие с элементами спортивных эстафет. </w:t>
      </w:r>
    </w:p>
    <w:p w:rsidR="00AC187E" w:rsidRPr="0080537A" w:rsidRDefault="00AC187E" w:rsidP="00AC187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0537A">
        <w:rPr>
          <w:color w:val="auto"/>
          <w:sz w:val="28"/>
          <w:szCs w:val="28"/>
        </w:rPr>
        <w:t xml:space="preserve">Такая форма проведения занятия существенно повышает интерес к преподносимому материалу, обеспечивает активное участие в мероприятии всех детей класса. </w:t>
      </w:r>
    </w:p>
    <w:p w:rsidR="00AC187E" w:rsidRPr="0080537A" w:rsidRDefault="00AC187E" w:rsidP="00AC18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7A">
        <w:rPr>
          <w:sz w:val="28"/>
          <w:szCs w:val="28"/>
        </w:rPr>
        <w:t>При подготовке к занятию нами были учтены и возрастные и индивидуальные особенности учащихся: высокий интерес к урокам физической культуры, уровень знаний для детей данного возраста.</w:t>
      </w:r>
    </w:p>
    <w:p w:rsidR="00AC187E" w:rsidRPr="0080537A" w:rsidRDefault="00AC187E" w:rsidP="00AC187E">
      <w:pPr>
        <w:spacing w:after="0" w:line="240" w:lineRule="auto"/>
        <w:ind w:firstLine="851"/>
        <w:jc w:val="both"/>
        <w:rPr>
          <w:sz w:val="28"/>
          <w:szCs w:val="28"/>
        </w:rPr>
      </w:pPr>
      <w:r w:rsidRPr="0080537A">
        <w:rPr>
          <w:sz w:val="28"/>
          <w:szCs w:val="28"/>
        </w:rPr>
        <w:t xml:space="preserve">Занятие проводилось с </w:t>
      </w:r>
      <w:proofErr w:type="gramStart"/>
      <w:r w:rsidRPr="0080537A">
        <w:rPr>
          <w:sz w:val="28"/>
          <w:szCs w:val="28"/>
        </w:rPr>
        <w:t>обучающимися</w:t>
      </w:r>
      <w:proofErr w:type="gramEnd"/>
      <w:r w:rsidRPr="0080537A">
        <w:rPr>
          <w:sz w:val="28"/>
          <w:szCs w:val="28"/>
        </w:rPr>
        <w:t xml:space="preserve">  3  класса.</w:t>
      </w:r>
    </w:p>
    <w:p w:rsidR="00AC187E" w:rsidRPr="0080537A" w:rsidRDefault="00AC187E" w:rsidP="00AC187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537A">
        <w:rPr>
          <w:sz w:val="28"/>
          <w:szCs w:val="28"/>
        </w:rPr>
        <w:t>Дата проведения: 26.11.19г.</w:t>
      </w:r>
    </w:p>
    <w:p w:rsidR="00AC187E" w:rsidRDefault="00AC187E" w:rsidP="00AC18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Материалы: </w:t>
      </w:r>
      <w:r w:rsidRPr="00805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колокольчик, карта, темные и светлые мешочки, спортивный инвентарь, слайды, мягкие модули, проектор, ноутбук.</w:t>
      </w:r>
      <w:proofErr w:type="gramEnd"/>
    </w:p>
    <w:p w:rsidR="0094047E" w:rsidRDefault="0094047E" w:rsidP="0094047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47E" w:rsidRPr="0080537A" w:rsidRDefault="0094047E" w:rsidP="0094047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3403600"/>
            <wp:effectExtent l="0" t="0" r="0" b="6350"/>
            <wp:docPr id="1" name="Рисунок 1" descr="C:\Users\User\AppData\Local\Temp\Rar$DIa1756.17532\IMG-2d034a06fb38599e783731e2f4f12f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756.17532\IMG-2d034a06fb38599e783731e2f4f12fc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340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7E" w:rsidRDefault="00AC187E" w:rsidP="00AC187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537A">
        <w:rPr>
          <w:sz w:val="28"/>
          <w:szCs w:val="28"/>
        </w:rPr>
        <w:lastRenderedPageBreak/>
        <w:t xml:space="preserve">Занятие построено на </w:t>
      </w:r>
      <w:r w:rsidR="0081500B" w:rsidRPr="0080537A">
        <w:rPr>
          <w:sz w:val="28"/>
          <w:szCs w:val="28"/>
        </w:rPr>
        <w:t>интеграции</w:t>
      </w:r>
      <w:r w:rsidRPr="0080537A">
        <w:rPr>
          <w:sz w:val="28"/>
          <w:szCs w:val="28"/>
        </w:rPr>
        <w:t xml:space="preserve"> нескольких видов деятельности: двигательная, игровая, музыкальная, коммуникативная.</w:t>
      </w:r>
    </w:p>
    <w:p w:rsidR="0094047E" w:rsidRDefault="0094047E" w:rsidP="00AC187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4047E" w:rsidRPr="0080537A" w:rsidRDefault="0094047E" w:rsidP="0094047E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24300" cy="2943225"/>
            <wp:effectExtent l="0" t="0" r="0" b="9525"/>
            <wp:docPr id="2" name="Рисунок 2" descr="C:\Users\User\AppData\Local\Temp\Rar$DIa1756.28460\IMG-afa16c6604a27b354a4134e05749c4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1756.28460\IMG-afa16c6604a27b354a4134e05749c46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04" cy="294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7E" w:rsidRDefault="0094047E" w:rsidP="00AC187E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AC187E" w:rsidRPr="0080537A" w:rsidRDefault="00AC187E" w:rsidP="00AC187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0537A">
        <w:rPr>
          <w:bCs/>
          <w:color w:val="auto"/>
          <w:sz w:val="28"/>
          <w:szCs w:val="28"/>
        </w:rPr>
        <w:t xml:space="preserve">Применяемые нами методы </w:t>
      </w:r>
      <w:r w:rsidRPr="0080537A">
        <w:rPr>
          <w:color w:val="auto"/>
          <w:sz w:val="28"/>
          <w:szCs w:val="28"/>
        </w:rPr>
        <w:t xml:space="preserve">соответствовали задачам занятия, характеру и содержанию учебного материала, уровню знаний, умений и навыков учащихся. </w:t>
      </w:r>
      <w:proofErr w:type="gramStart"/>
      <w:r w:rsidRPr="0080537A">
        <w:rPr>
          <w:color w:val="auto"/>
          <w:sz w:val="28"/>
          <w:szCs w:val="28"/>
        </w:rPr>
        <w:t xml:space="preserve">Так, были использованы словесные методы: объяснение, вопросы, инсценировка; наглядные методы: изобразительная наглядность; практические: частично-поисковый, методы стимулирования мотивов интереса к учению: познавательные задания. </w:t>
      </w:r>
      <w:proofErr w:type="gramEnd"/>
    </w:p>
    <w:p w:rsidR="00AC187E" w:rsidRDefault="00AC187E" w:rsidP="00AC187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0537A">
        <w:rPr>
          <w:sz w:val="28"/>
          <w:szCs w:val="28"/>
        </w:rPr>
        <w:t xml:space="preserve">Используемые на занятии различные виды деятельности и приемы, позволили поддерживать интерес к занятию на протяжении всего времени. Дети были организованны, выполняли все предложенные упражнения с интересом, проявляли положительные эмоции. </w:t>
      </w:r>
    </w:p>
    <w:p w:rsidR="0094047E" w:rsidRPr="0080537A" w:rsidRDefault="0094047E" w:rsidP="00AC187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BAF7F7" wp14:editId="33C79520">
            <wp:extent cx="4495800" cy="3371849"/>
            <wp:effectExtent l="0" t="0" r="0" b="635"/>
            <wp:docPr id="4" name="Рисунок 4" descr="C:\Users\User\AppData\Local\Temp\Rar$DIa2680.2751\IMG-368b78950c4d6547d2b5ed92dbe0cf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2680.2751\IMG-368b78950c4d6547d2b5ed92dbe0cf6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99" cy="33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0B" w:rsidRDefault="00AC187E" w:rsidP="00AC187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0537A">
        <w:rPr>
          <w:bCs/>
          <w:color w:val="auto"/>
          <w:sz w:val="28"/>
          <w:szCs w:val="28"/>
        </w:rPr>
        <w:lastRenderedPageBreak/>
        <w:t xml:space="preserve">Формы организации деятельности </w:t>
      </w:r>
      <w:r w:rsidRPr="0080537A">
        <w:rPr>
          <w:color w:val="auto"/>
          <w:sz w:val="28"/>
          <w:szCs w:val="28"/>
        </w:rPr>
        <w:t>на уроке</w:t>
      </w:r>
      <w:r w:rsidRPr="0080537A">
        <w:rPr>
          <w:bCs/>
          <w:color w:val="auto"/>
          <w:sz w:val="28"/>
          <w:szCs w:val="28"/>
        </w:rPr>
        <w:t xml:space="preserve">: </w:t>
      </w:r>
      <w:r w:rsidRPr="0080537A">
        <w:rPr>
          <w:color w:val="auto"/>
          <w:sz w:val="28"/>
          <w:szCs w:val="28"/>
        </w:rPr>
        <w:t xml:space="preserve">фронтальная, групповая. Активность учащихся на разных этапах урока была высокой. Вначале была сказка, затем </w:t>
      </w:r>
      <w:r w:rsidR="0081500B" w:rsidRPr="0080537A">
        <w:rPr>
          <w:color w:val="auto"/>
          <w:sz w:val="28"/>
          <w:szCs w:val="28"/>
        </w:rPr>
        <w:t xml:space="preserve">инсценировка </w:t>
      </w:r>
      <w:proofErr w:type="gramStart"/>
      <w:r w:rsidR="0081500B" w:rsidRPr="0080537A">
        <w:rPr>
          <w:color w:val="auto"/>
          <w:sz w:val="28"/>
          <w:szCs w:val="28"/>
        </w:rPr>
        <w:t>сказки-зарядка</w:t>
      </w:r>
      <w:proofErr w:type="gramEnd"/>
      <w:r w:rsidR="0081500B" w:rsidRPr="0080537A">
        <w:rPr>
          <w:color w:val="auto"/>
          <w:sz w:val="28"/>
          <w:szCs w:val="28"/>
        </w:rPr>
        <w:t xml:space="preserve"> с ЛФК</w:t>
      </w:r>
      <w:r w:rsidRPr="0080537A">
        <w:rPr>
          <w:color w:val="auto"/>
          <w:sz w:val="28"/>
          <w:szCs w:val="28"/>
        </w:rPr>
        <w:t xml:space="preserve">, </w:t>
      </w:r>
      <w:r w:rsidR="00C17A97" w:rsidRPr="0080537A">
        <w:rPr>
          <w:color w:val="auto"/>
          <w:sz w:val="28"/>
          <w:szCs w:val="28"/>
        </w:rPr>
        <w:t>далее</w:t>
      </w:r>
      <w:r w:rsidRPr="0080537A">
        <w:rPr>
          <w:color w:val="auto"/>
          <w:sz w:val="28"/>
          <w:szCs w:val="28"/>
        </w:rPr>
        <w:t xml:space="preserve"> коллективное задание на внимание, загадки с инсценировкой, </w:t>
      </w:r>
      <w:r w:rsidR="0081500B" w:rsidRPr="0080537A">
        <w:rPr>
          <w:color w:val="auto"/>
          <w:sz w:val="28"/>
          <w:szCs w:val="28"/>
        </w:rPr>
        <w:t xml:space="preserve"> игры с мягкими модулями, рефлексия</w:t>
      </w:r>
      <w:r w:rsidRPr="0080537A">
        <w:rPr>
          <w:color w:val="auto"/>
          <w:sz w:val="28"/>
          <w:szCs w:val="28"/>
        </w:rPr>
        <w:t>.</w:t>
      </w:r>
    </w:p>
    <w:p w:rsidR="0094047E" w:rsidRPr="0080537A" w:rsidRDefault="0094047E" w:rsidP="00AC187E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AC187E" w:rsidRDefault="0081500B" w:rsidP="0081500B">
      <w:pPr>
        <w:pStyle w:val="Default"/>
        <w:jc w:val="both"/>
        <w:rPr>
          <w:color w:val="auto"/>
          <w:sz w:val="28"/>
          <w:szCs w:val="28"/>
        </w:rPr>
      </w:pPr>
      <w:r w:rsidRPr="0080537A">
        <w:rPr>
          <w:color w:val="auto"/>
          <w:sz w:val="28"/>
          <w:szCs w:val="28"/>
        </w:rPr>
        <w:t xml:space="preserve">      </w:t>
      </w:r>
      <w:r w:rsidR="00AC187E" w:rsidRPr="0080537A">
        <w:rPr>
          <w:bCs/>
          <w:color w:val="auto"/>
          <w:sz w:val="28"/>
          <w:szCs w:val="28"/>
        </w:rPr>
        <w:t xml:space="preserve">Психологическая атмосфера </w:t>
      </w:r>
      <w:r w:rsidR="00AC187E" w:rsidRPr="0080537A">
        <w:rPr>
          <w:color w:val="auto"/>
          <w:sz w:val="28"/>
          <w:szCs w:val="28"/>
        </w:rPr>
        <w:t xml:space="preserve">на занятии была доброжелательной. </w:t>
      </w:r>
      <w:r w:rsidR="00AC187E" w:rsidRPr="0080537A">
        <w:rPr>
          <w:bCs/>
          <w:color w:val="auto"/>
          <w:sz w:val="28"/>
          <w:szCs w:val="28"/>
        </w:rPr>
        <w:t xml:space="preserve">Вывод: </w:t>
      </w:r>
      <w:r w:rsidR="00AC187E" w:rsidRPr="0080537A">
        <w:rPr>
          <w:color w:val="auto"/>
          <w:sz w:val="28"/>
          <w:szCs w:val="28"/>
        </w:rPr>
        <w:t>игра прошла на высоком эмоциональном подъёме, с высоким темпом. Все поставленные задачи занятия удалось реализовать. Такая форма проведения внеклассных занятий дает детям возможность почувствовать новые ощущения и пережить новые ситуации, обучаться играя. Такие легкие эмоциональные  встряски очень полезны для становления детской психики и благотворно действуют на нервную систему ребенка.</w:t>
      </w:r>
    </w:p>
    <w:p w:rsidR="0094047E" w:rsidRDefault="0094047E" w:rsidP="0081500B">
      <w:pPr>
        <w:pStyle w:val="Default"/>
        <w:jc w:val="both"/>
        <w:rPr>
          <w:color w:val="auto"/>
          <w:sz w:val="28"/>
          <w:szCs w:val="28"/>
        </w:rPr>
      </w:pPr>
    </w:p>
    <w:p w:rsidR="0094047E" w:rsidRPr="0080537A" w:rsidRDefault="0094047E" w:rsidP="0094047E">
      <w:pPr>
        <w:pStyle w:val="Default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752975" cy="3564731"/>
            <wp:effectExtent l="0" t="0" r="0" b="0"/>
            <wp:docPr id="3" name="Рисунок 3" descr="C:\Users\User\AppData\Local\Temp\Rar$DIa4024.44965\IMG-61e905f58b8d97cbe9775ccbea69c0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4024.44965\IMG-61e905f58b8d97cbe9775ccbea69c023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6" cy="356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7E" w:rsidRPr="0080537A" w:rsidRDefault="00AC187E" w:rsidP="00AC18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87E" w:rsidRPr="0080537A" w:rsidRDefault="00AC187E" w:rsidP="00AC18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37A">
        <w:rPr>
          <w:rFonts w:ascii="Times New Roman" w:hAnsi="Times New Roman" w:cs="Times New Roman"/>
          <w:sz w:val="28"/>
          <w:szCs w:val="28"/>
        </w:rPr>
        <w:t>Педагог-психолог Круглова О.В.</w:t>
      </w:r>
    </w:p>
    <w:p w:rsidR="005A770D" w:rsidRPr="0080537A" w:rsidRDefault="0094047E">
      <w:bookmarkStart w:id="0" w:name="_GoBack"/>
      <w:bookmarkEnd w:id="0"/>
    </w:p>
    <w:sectPr w:rsidR="005A770D" w:rsidRPr="0080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54E"/>
    <w:multiLevelType w:val="multilevel"/>
    <w:tmpl w:val="3138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62CBE"/>
    <w:multiLevelType w:val="multilevel"/>
    <w:tmpl w:val="4E8A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C58FC"/>
    <w:multiLevelType w:val="multilevel"/>
    <w:tmpl w:val="1356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9F"/>
    <w:rsid w:val="0025679F"/>
    <w:rsid w:val="0044168A"/>
    <w:rsid w:val="006372BC"/>
    <w:rsid w:val="0080537A"/>
    <w:rsid w:val="0081500B"/>
    <w:rsid w:val="008A5083"/>
    <w:rsid w:val="0094047E"/>
    <w:rsid w:val="00AC187E"/>
    <w:rsid w:val="00C17A97"/>
    <w:rsid w:val="00E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1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1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2019-11-29T09:44:00Z</cp:lastPrinted>
  <dcterms:created xsi:type="dcterms:W3CDTF">2019-11-29T09:08:00Z</dcterms:created>
  <dcterms:modified xsi:type="dcterms:W3CDTF">2019-11-29T09:26:00Z</dcterms:modified>
</cp:coreProperties>
</file>