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E4" w:rsidRDefault="007572E4" w:rsidP="007572E4">
      <w:pPr>
        <w:widowControl w:val="0"/>
        <w:suppressAutoHyphens w:val="0"/>
        <w:spacing w:after="119" w:line="360" w:lineRule="auto"/>
        <w:ind w:left="80"/>
        <w:jc w:val="center"/>
        <w:outlineLvl w:val="1"/>
        <w:rPr>
          <w:bCs/>
          <w:spacing w:val="1"/>
          <w:sz w:val="28"/>
          <w:szCs w:val="28"/>
          <w:lang w:eastAsia="en-US"/>
        </w:rPr>
      </w:pPr>
    </w:p>
    <w:p w:rsidR="007572E4" w:rsidRDefault="007572E4" w:rsidP="007572E4">
      <w:pPr>
        <w:widowControl w:val="0"/>
        <w:suppressAutoHyphens w:val="0"/>
        <w:spacing w:after="119" w:line="360" w:lineRule="auto"/>
        <w:ind w:left="80"/>
        <w:jc w:val="center"/>
        <w:outlineLvl w:val="1"/>
        <w:rPr>
          <w:bCs/>
          <w:spacing w:val="1"/>
          <w:sz w:val="28"/>
          <w:szCs w:val="28"/>
          <w:lang w:eastAsia="en-US"/>
        </w:rPr>
      </w:pPr>
    </w:p>
    <w:p w:rsidR="007572E4" w:rsidRDefault="007572E4" w:rsidP="007572E4">
      <w:pPr>
        <w:widowControl w:val="0"/>
        <w:suppressAutoHyphens w:val="0"/>
        <w:spacing w:after="119" w:line="360" w:lineRule="auto"/>
        <w:ind w:left="80"/>
        <w:jc w:val="center"/>
        <w:outlineLvl w:val="1"/>
        <w:rPr>
          <w:bCs/>
          <w:spacing w:val="1"/>
          <w:sz w:val="28"/>
          <w:szCs w:val="28"/>
          <w:lang w:eastAsia="en-US"/>
        </w:rPr>
      </w:pPr>
    </w:p>
    <w:p w:rsidR="007572E4" w:rsidRPr="007572E4" w:rsidRDefault="007572E4" w:rsidP="007572E4">
      <w:pPr>
        <w:widowControl w:val="0"/>
        <w:suppressAutoHyphens w:val="0"/>
        <w:spacing w:after="119" w:line="360" w:lineRule="auto"/>
        <w:ind w:left="80"/>
        <w:jc w:val="center"/>
        <w:outlineLvl w:val="1"/>
        <w:rPr>
          <w:bCs/>
          <w:spacing w:val="1"/>
          <w:sz w:val="28"/>
          <w:szCs w:val="28"/>
          <w:lang w:eastAsia="en-US"/>
        </w:rPr>
      </w:pPr>
      <w:r w:rsidRPr="007572E4">
        <w:rPr>
          <w:bCs/>
          <w:spacing w:val="1"/>
          <w:sz w:val="28"/>
          <w:szCs w:val="28"/>
          <w:lang w:val="en-US" w:eastAsia="en-US"/>
        </w:rPr>
        <w:t>II</w:t>
      </w:r>
      <w:r w:rsidRPr="007572E4">
        <w:rPr>
          <w:bCs/>
          <w:spacing w:val="1"/>
          <w:sz w:val="28"/>
          <w:szCs w:val="28"/>
          <w:lang w:eastAsia="en-US"/>
        </w:rPr>
        <w:t xml:space="preserve"> окружная научно-практическая конференция</w:t>
      </w: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jc w:val="center"/>
        <w:rPr>
          <w:rFonts w:eastAsia="Calibri"/>
          <w:lang w:eastAsia="ru-RU"/>
        </w:rPr>
      </w:pPr>
      <w:r w:rsidRPr="007572E4">
        <w:rPr>
          <w:rFonts w:eastAsia="Calibri"/>
          <w:sz w:val="28"/>
          <w:szCs w:val="28"/>
          <w:lang w:eastAsia="ru-RU"/>
        </w:rPr>
        <w:t>«От науки к практике: опыт работы с детьми с ОВЗ»</w:t>
      </w: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rPr>
          <w:rFonts w:eastAsia="Calibri"/>
          <w:lang w:eastAsia="ru-RU"/>
        </w:rPr>
      </w:pPr>
    </w:p>
    <w:p w:rsidR="007572E4" w:rsidRPr="007572E4" w:rsidRDefault="007572E4" w:rsidP="007572E4">
      <w:pPr>
        <w:widowControl w:val="0"/>
        <w:suppressAutoHyphens w:val="0"/>
        <w:spacing w:line="360" w:lineRule="auto"/>
        <w:ind w:right="-1"/>
        <w:jc w:val="both"/>
        <w:rPr>
          <w:spacing w:val="1"/>
          <w:sz w:val="28"/>
          <w:szCs w:val="28"/>
          <w:lang w:eastAsia="en-US"/>
        </w:rPr>
      </w:pPr>
      <w:r w:rsidRPr="00DE6956">
        <w:rPr>
          <w:b/>
          <w:spacing w:val="1"/>
          <w:sz w:val="28"/>
          <w:szCs w:val="28"/>
          <w:lang w:eastAsia="en-US"/>
        </w:rPr>
        <w:t>Секция</w:t>
      </w:r>
      <w:r w:rsidR="002039A3" w:rsidRPr="00DE6956">
        <w:rPr>
          <w:b/>
          <w:spacing w:val="1"/>
          <w:sz w:val="28"/>
          <w:szCs w:val="28"/>
          <w:lang w:eastAsia="en-US"/>
        </w:rPr>
        <w:t xml:space="preserve"> 5</w:t>
      </w:r>
      <w:r w:rsidRPr="00DE6956">
        <w:rPr>
          <w:b/>
          <w:spacing w:val="1"/>
          <w:sz w:val="28"/>
          <w:szCs w:val="28"/>
          <w:lang w:eastAsia="en-US"/>
        </w:rPr>
        <w:t>:</w:t>
      </w:r>
      <w:r w:rsidRPr="007572E4">
        <w:rPr>
          <w:spacing w:val="1"/>
          <w:sz w:val="28"/>
          <w:szCs w:val="28"/>
          <w:lang w:eastAsia="en-US"/>
        </w:rPr>
        <w:t xml:space="preserve"> «Применение интерактивных технологий и реабилитационного оборудования в коррекционно-развивающей работе с </w:t>
      </w:r>
      <w:proofErr w:type="gramStart"/>
      <w:r w:rsidRPr="007572E4">
        <w:rPr>
          <w:spacing w:val="1"/>
          <w:sz w:val="28"/>
          <w:szCs w:val="28"/>
          <w:lang w:eastAsia="en-US"/>
        </w:rPr>
        <w:t>обучающимися</w:t>
      </w:r>
      <w:proofErr w:type="gramEnd"/>
      <w:r w:rsidRPr="007572E4">
        <w:rPr>
          <w:spacing w:val="1"/>
          <w:sz w:val="28"/>
          <w:szCs w:val="28"/>
          <w:lang w:eastAsia="en-US"/>
        </w:rPr>
        <w:t xml:space="preserve"> с ОВЗ и детей-инвалидов».</w:t>
      </w: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360" w:lineRule="auto"/>
        <w:rPr>
          <w:rFonts w:eastAsia="Calibri"/>
          <w:sz w:val="28"/>
          <w:szCs w:val="28"/>
          <w:lang w:eastAsia="ru-RU"/>
        </w:rPr>
      </w:pP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rPr>
          <w:rFonts w:eastAsia="Calibri"/>
          <w:sz w:val="28"/>
          <w:szCs w:val="28"/>
          <w:lang w:eastAsia="ru-RU"/>
        </w:rPr>
      </w:pP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rPr>
          <w:rFonts w:eastAsia="Calibri"/>
          <w:sz w:val="28"/>
          <w:szCs w:val="28"/>
          <w:lang w:eastAsia="ru-RU"/>
        </w:rPr>
      </w:pPr>
    </w:p>
    <w:p w:rsidR="007572E4" w:rsidRPr="007572E4" w:rsidRDefault="007572E4" w:rsidP="007572E4">
      <w:pPr>
        <w:jc w:val="center"/>
        <w:rPr>
          <w:b/>
          <w:sz w:val="28"/>
          <w:szCs w:val="28"/>
        </w:rPr>
      </w:pPr>
      <w:r w:rsidRPr="007572E4">
        <w:rPr>
          <w:rFonts w:eastAsia="Calibri"/>
          <w:b/>
          <w:sz w:val="28"/>
          <w:szCs w:val="28"/>
          <w:lang w:eastAsia="ru-RU"/>
        </w:rPr>
        <w:t>Тема:</w:t>
      </w:r>
      <w:r w:rsidRPr="007572E4">
        <w:rPr>
          <w:rFonts w:eastAsia="Calibri"/>
          <w:sz w:val="28"/>
          <w:szCs w:val="28"/>
          <w:lang w:eastAsia="ru-RU"/>
        </w:rPr>
        <w:t xml:space="preserve"> </w:t>
      </w:r>
      <w:r w:rsidRPr="007572E4">
        <w:rPr>
          <w:rFonts w:eastAsia="Calibri"/>
          <w:b/>
          <w:sz w:val="28"/>
          <w:szCs w:val="28"/>
          <w:lang w:eastAsia="ru-RU"/>
        </w:rPr>
        <w:t>«</w:t>
      </w:r>
      <w:r w:rsidRPr="007572E4">
        <w:rPr>
          <w:b/>
          <w:sz w:val="28"/>
          <w:szCs w:val="28"/>
        </w:rPr>
        <w:t>Развитие речевой активности детей с ОВЗ в игровой деятельности»</w:t>
      </w: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jc w:val="center"/>
        <w:rPr>
          <w:rFonts w:eastAsia="Calibri"/>
          <w:b/>
          <w:sz w:val="28"/>
          <w:szCs w:val="28"/>
          <w:lang w:eastAsia="ru-RU"/>
        </w:rPr>
      </w:pP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rPr>
          <w:rFonts w:eastAsia="Calibri"/>
          <w:sz w:val="28"/>
          <w:szCs w:val="28"/>
          <w:lang w:eastAsia="ru-RU"/>
        </w:rPr>
      </w:pP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rPr>
          <w:rFonts w:eastAsia="Calibri"/>
          <w:sz w:val="28"/>
          <w:szCs w:val="28"/>
          <w:lang w:eastAsia="ru-RU"/>
        </w:rPr>
      </w:pP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rPr>
          <w:rFonts w:eastAsia="Calibri"/>
          <w:sz w:val="28"/>
          <w:szCs w:val="28"/>
          <w:lang w:eastAsia="ru-RU"/>
        </w:rPr>
      </w:pP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rPr>
          <w:rFonts w:eastAsia="Calibri"/>
          <w:sz w:val="28"/>
          <w:szCs w:val="28"/>
          <w:lang w:eastAsia="ru-RU"/>
        </w:rPr>
      </w:pP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eastAsia="Calibri"/>
          <w:sz w:val="28"/>
          <w:szCs w:val="28"/>
          <w:lang w:eastAsia="ru-RU"/>
        </w:rPr>
        <w:t xml:space="preserve">                                  </w:t>
      </w:r>
      <w:r w:rsidRPr="007572E4">
        <w:rPr>
          <w:rFonts w:eastAsia="Calibri"/>
          <w:sz w:val="28"/>
          <w:szCs w:val="28"/>
          <w:lang w:eastAsia="ru-RU"/>
        </w:rPr>
        <w:t>Автор: Кудряшова Раиса Николаевна</w:t>
      </w:r>
    </w:p>
    <w:p w:rsidR="007572E4" w:rsidRPr="007572E4" w:rsidRDefault="007572E4" w:rsidP="007572E4">
      <w:pPr>
        <w:tabs>
          <w:tab w:val="left" w:pos="1485"/>
        </w:tabs>
        <w:suppressAutoHyphens w:val="0"/>
        <w:spacing w:after="160" w:line="259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</w:t>
      </w:r>
      <w:r w:rsidR="00245DBE">
        <w:rPr>
          <w:rFonts w:eastAsia="Calibri"/>
          <w:sz w:val="28"/>
          <w:szCs w:val="28"/>
          <w:lang w:eastAsia="ru-RU"/>
        </w:rPr>
        <w:t>у</w:t>
      </w:r>
      <w:r w:rsidRPr="007572E4">
        <w:rPr>
          <w:rFonts w:eastAsia="Calibri"/>
          <w:sz w:val="28"/>
          <w:szCs w:val="28"/>
          <w:lang w:eastAsia="ru-RU"/>
        </w:rPr>
        <w:t xml:space="preserve">читель ГБОУ школы-интерната </w:t>
      </w:r>
      <w:proofErr w:type="spellStart"/>
      <w:r w:rsidRPr="007572E4">
        <w:rPr>
          <w:rFonts w:eastAsia="Calibri"/>
          <w:sz w:val="28"/>
          <w:szCs w:val="28"/>
          <w:lang w:eastAsia="ru-RU"/>
        </w:rPr>
        <w:t>г.о</w:t>
      </w:r>
      <w:proofErr w:type="spellEnd"/>
      <w:r w:rsidRPr="007572E4">
        <w:rPr>
          <w:rFonts w:eastAsia="Calibri"/>
          <w:sz w:val="28"/>
          <w:szCs w:val="28"/>
          <w:lang w:eastAsia="ru-RU"/>
        </w:rPr>
        <w:t>. Отрадный</w:t>
      </w:r>
    </w:p>
    <w:p w:rsidR="007572E4" w:rsidRPr="007572E4" w:rsidRDefault="007572E4" w:rsidP="007572E4">
      <w:pPr>
        <w:suppressAutoHyphens w:val="0"/>
        <w:spacing w:after="160" w:line="259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</w:p>
    <w:p w:rsidR="007572E4" w:rsidRDefault="007572E4" w:rsidP="007572E4">
      <w:pPr>
        <w:suppressAutoHyphens w:val="0"/>
        <w:spacing w:after="160" w:line="259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</w:p>
    <w:p w:rsidR="007572E4" w:rsidRDefault="007572E4" w:rsidP="007572E4">
      <w:pPr>
        <w:suppressAutoHyphens w:val="0"/>
        <w:spacing w:after="160" w:line="259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</w:p>
    <w:p w:rsidR="007572E4" w:rsidRDefault="007572E4" w:rsidP="007572E4">
      <w:pPr>
        <w:suppressAutoHyphens w:val="0"/>
        <w:spacing w:after="160" w:line="259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</w:p>
    <w:p w:rsidR="007572E4" w:rsidRDefault="007572E4" w:rsidP="007572E4">
      <w:pPr>
        <w:suppressAutoHyphens w:val="0"/>
        <w:spacing w:after="160" w:line="259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</w:p>
    <w:p w:rsidR="007572E4" w:rsidRDefault="007572E4" w:rsidP="007572E4">
      <w:pPr>
        <w:suppressAutoHyphens w:val="0"/>
        <w:spacing w:after="160" w:line="259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</w:p>
    <w:p w:rsidR="005F7BC6" w:rsidRDefault="007572E4" w:rsidP="005F7BC6">
      <w:pPr>
        <w:suppressAutoHyphens w:val="0"/>
        <w:spacing w:after="160" w:line="259" w:lineRule="auto"/>
        <w:ind w:firstLine="708"/>
        <w:jc w:val="center"/>
        <w:rPr>
          <w:rFonts w:eastAsia="Calibri"/>
          <w:sz w:val="28"/>
          <w:szCs w:val="28"/>
          <w:lang w:eastAsia="ru-RU"/>
        </w:rPr>
      </w:pPr>
      <w:r w:rsidRPr="007572E4">
        <w:rPr>
          <w:rFonts w:eastAsia="Calibri"/>
          <w:sz w:val="28"/>
          <w:szCs w:val="28"/>
          <w:lang w:eastAsia="ru-RU"/>
        </w:rPr>
        <w:t>2023 год</w:t>
      </w:r>
    </w:p>
    <w:p w:rsidR="005F7BC6" w:rsidRPr="007572E4" w:rsidRDefault="005F7BC6" w:rsidP="005F7BC6">
      <w:pPr>
        <w:suppressAutoHyphens w:val="0"/>
        <w:spacing w:after="160" w:line="259" w:lineRule="auto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    </w:t>
      </w:r>
    </w:p>
    <w:p w:rsidR="004046D3" w:rsidRPr="00DE6956" w:rsidRDefault="004046D3" w:rsidP="007572E4">
      <w:pPr>
        <w:spacing w:line="360" w:lineRule="auto"/>
        <w:rPr>
          <w:b/>
          <w:sz w:val="28"/>
          <w:szCs w:val="28"/>
        </w:rPr>
      </w:pPr>
      <w:r w:rsidRPr="00DE6956">
        <w:rPr>
          <w:b/>
          <w:sz w:val="28"/>
          <w:szCs w:val="28"/>
        </w:rPr>
        <w:lastRenderedPageBreak/>
        <w:t>Развитие речевой активности детей с ОВЗ в игровой деятельности</w:t>
      </w:r>
    </w:p>
    <w:p w:rsidR="004046D3" w:rsidRPr="004046D3" w:rsidRDefault="00EE0CC4" w:rsidP="007572E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A4BA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 w:rsidR="001601FF">
        <w:rPr>
          <w:b/>
          <w:sz w:val="28"/>
          <w:szCs w:val="28"/>
        </w:rPr>
        <w:t xml:space="preserve">                            </w:t>
      </w:r>
    </w:p>
    <w:p w:rsidR="004046D3" w:rsidRDefault="004046D3" w:rsidP="00EA4BAD">
      <w:pPr>
        <w:spacing w:line="360" w:lineRule="auto"/>
        <w:ind w:firstLine="708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Проблема речевого развития детей с ОВЗ на сегодняшний день особенно актуальна.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</w:t>
      </w:r>
    </w:p>
    <w:p w:rsidR="004046D3" w:rsidRDefault="004046D3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4046D3">
        <w:rPr>
          <w:sz w:val="28"/>
          <w:szCs w:val="28"/>
        </w:rPr>
        <w:t xml:space="preserve"> Главная проблема ребёнка с ограниченными возможностями заключается в нарушении его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ценностей. Поэтому влияние игры на развитие ребенка с ОВЗ бесценно. В этой связи большое значение в работе с детьми с ОВЗ приобретает игровая деятельность. </w:t>
      </w:r>
    </w:p>
    <w:p w:rsidR="004046D3" w:rsidRDefault="004046D3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Игра формирует у детей знания и умения доброжелательного общения, в ней формируется умение распознавать эмоции других людей и владеть своими чувствами. Во время игр дети взаимодействуют с окружающим мир</w:t>
      </w:r>
      <w:r>
        <w:rPr>
          <w:sz w:val="28"/>
          <w:szCs w:val="28"/>
        </w:rPr>
        <w:t>ом, со сверстниками и взрослыми, развивается их речь, увеличивается объём словаря, дети учатся слушать и думать,</w:t>
      </w:r>
      <w:r w:rsidRPr="004046D3">
        <w:rPr>
          <w:sz w:val="28"/>
          <w:szCs w:val="28"/>
        </w:rPr>
        <w:t xml:space="preserve"> выражать свои потребности и чувства с помощью вербальных и невербальных средств общения, движений, жестов, мимики. Важно создать в детском коллективе атмосферу свободного выражения чувств и мыслей, разбудить фантазию детей. </w:t>
      </w:r>
    </w:p>
    <w:p w:rsidR="005657AF" w:rsidRDefault="004046D3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В моем  «</w:t>
      </w:r>
      <w:r>
        <w:rPr>
          <w:sz w:val="28"/>
          <w:szCs w:val="28"/>
        </w:rPr>
        <w:t>П</w:t>
      </w:r>
      <w:r w:rsidRPr="004046D3">
        <w:rPr>
          <w:sz w:val="28"/>
          <w:szCs w:val="28"/>
        </w:rPr>
        <w:t xml:space="preserve">» </w:t>
      </w:r>
      <w:r>
        <w:rPr>
          <w:sz w:val="28"/>
          <w:szCs w:val="28"/>
        </w:rPr>
        <w:t>(1классе)</w:t>
      </w:r>
      <w:r w:rsidRPr="004046D3">
        <w:rPr>
          <w:sz w:val="28"/>
          <w:szCs w:val="28"/>
        </w:rPr>
        <w:t xml:space="preserve"> у детей речь отсутствует. </w:t>
      </w:r>
      <w:proofErr w:type="spellStart"/>
      <w:r>
        <w:rPr>
          <w:sz w:val="28"/>
          <w:szCs w:val="28"/>
        </w:rPr>
        <w:t>Горяйнов</w:t>
      </w:r>
      <w:proofErr w:type="spellEnd"/>
      <w:r>
        <w:rPr>
          <w:sz w:val="28"/>
          <w:szCs w:val="28"/>
        </w:rPr>
        <w:t xml:space="preserve"> Никита</w:t>
      </w:r>
      <w:r w:rsidRPr="004046D3">
        <w:rPr>
          <w:sz w:val="28"/>
          <w:szCs w:val="28"/>
        </w:rPr>
        <w:t xml:space="preserve"> разговарива</w:t>
      </w:r>
      <w:r>
        <w:rPr>
          <w:sz w:val="28"/>
          <w:szCs w:val="28"/>
        </w:rPr>
        <w:t>е</w:t>
      </w:r>
      <w:r w:rsidRPr="004046D3">
        <w:rPr>
          <w:sz w:val="28"/>
          <w:szCs w:val="28"/>
        </w:rPr>
        <w:t>т, но речь мало эмоциональная, строится только вокруг значимой для н</w:t>
      </w:r>
      <w:r>
        <w:rPr>
          <w:sz w:val="28"/>
          <w:szCs w:val="28"/>
        </w:rPr>
        <w:t>его</w:t>
      </w:r>
      <w:r w:rsidRPr="004046D3">
        <w:rPr>
          <w:sz w:val="28"/>
          <w:szCs w:val="28"/>
        </w:rPr>
        <w:t xml:space="preserve"> темы. Для решения проблемы развития речевой активности детей были определены следующие задачи:</w:t>
      </w:r>
    </w:p>
    <w:p w:rsidR="004046D3" w:rsidRPr="004046D3" w:rsidRDefault="004046D3" w:rsidP="007572E4">
      <w:pPr>
        <w:spacing w:line="360" w:lineRule="auto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1. Использов</w:t>
      </w:r>
      <w:r>
        <w:rPr>
          <w:sz w:val="28"/>
          <w:szCs w:val="28"/>
        </w:rPr>
        <w:t xml:space="preserve">ание игровых технологий на всех </w:t>
      </w:r>
      <w:r w:rsidRPr="004046D3">
        <w:rPr>
          <w:sz w:val="28"/>
          <w:szCs w:val="28"/>
        </w:rPr>
        <w:t>этапах педагогического процесса. В игре дети естественным образом учатся связно, последовательно</w:t>
      </w:r>
    </w:p>
    <w:p w:rsidR="0080751B" w:rsidRDefault="004046D3" w:rsidP="007572E4">
      <w:pPr>
        <w:spacing w:line="360" w:lineRule="auto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излагать</w:t>
      </w:r>
      <w:r w:rsidR="0080751B">
        <w:rPr>
          <w:sz w:val="28"/>
          <w:szCs w:val="28"/>
        </w:rPr>
        <w:t xml:space="preserve"> свои мысли.</w:t>
      </w:r>
    </w:p>
    <w:p w:rsidR="004046D3" w:rsidRPr="004046D3" w:rsidRDefault="004046D3" w:rsidP="007572E4">
      <w:pPr>
        <w:spacing w:line="360" w:lineRule="auto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2. Развивать</w:t>
      </w:r>
      <w:r>
        <w:rPr>
          <w:sz w:val="28"/>
          <w:szCs w:val="28"/>
        </w:rPr>
        <w:t xml:space="preserve"> и совершенствовать все стороны </w:t>
      </w:r>
      <w:r w:rsidRPr="004046D3">
        <w:rPr>
          <w:sz w:val="28"/>
          <w:szCs w:val="28"/>
        </w:rPr>
        <w:t>устной речи каждого ребёнка (произношение, словарный запас, грамматический строй, связная речь)</w:t>
      </w:r>
      <w:r w:rsidR="0080751B">
        <w:rPr>
          <w:sz w:val="28"/>
          <w:szCs w:val="28"/>
        </w:rPr>
        <w:t>.</w:t>
      </w:r>
    </w:p>
    <w:p w:rsidR="004046D3" w:rsidRPr="004046D3" w:rsidRDefault="004046D3" w:rsidP="007572E4">
      <w:pPr>
        <w:spacing w:line="360" w:lineRule="auto"/>
        <w:jc w:val="both"/>
        <w:rPr>
          <w:sz w:val="28"/>
          <w:szCs w:val="28"/>
        </w:rPr>
      </w:pPr>
      <w:r w:rsidRPr="004046D3">
        <w:rPr>
          <w:sz w:val="28"/>
          <w:szCs w:val="28"/>
        </w:rPr>
        <w:lastRenderedPageBreak/>
        <w:t>3. Развитие мелкой моторики рук. Речь ребенка на</w:t>
      </w:r>
      <w:r>
        <w:rPr>
          <w:sz w:val="28"/>
          <w:szCs w:val="28"/>
        </w:rPr>
        <w:t xml:space="preserve"> </w:t>
      </w:r>
      <w:r w:rsidRPr="004046D3">
        <w:rPr>
          <w:sz w:val="28"/>
          <w:szCs w:val="28"/>
        </w:rPr>
        <w:t>кончиках пальцев. Кисть руки — это орган речи. Во</w:t>
      </w:r>
      <w:r>
        <w:rPr>
          <w:sz w:val="28"/>
          <w:szCs w:val="28"/>
        </w:rPr>
        <w:t xml:space="preserve">т </w:t>
      </w:r>
      <w:r w:rsidRPr="004046D3">
        <w:rPr>
          <w:sz w:val="28"/>
          <w:szCs w:val="28"/>
        </w:rPr>
        <w:t>почему необходимо н</w:t>
      </w:r>
      <w:r>
        <w:rPr>
          <w:sz w:val="28"/>
          <w:szCs w:val="28"/>
        </w:rPr>
        <w:t>е только развивать артикуляцию, но и мелкую моторику рук</w:t>
      </w:r>
      <w:r w:rsidRPr="004046D3">
        <w:rPr>
          <w:sz w:val="28"/>
          <w:szCs w:val="28"/>
        </w:rPr>
        <w:t xml:space="preserve"> (пальчиковые игры с предметами и без, шнуровка, мозаика, пирамидки, нанизывание на нитку, игры с прищепками)</w:t>
      </w:r>
      <w:r w:rsidR="0080751B">
        <w:rPr>
          <w:sz w:val="28"/>
          <w:szCs w:val="28"/>
        </w:rPr>
        <w:t>.</w:t>
      </w:r>
    </w:p>
    <w:p w:rsidR="004046D3" w:rsidRPr="004046D3" w:rsidRDefault="004046D3" w:rsidP="007572E4">
      <w:pPr>
        <w:spacing w:line="360" w:lineRule="auto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В своей работе я ис</w:t>
      </w:r>
      <w:r w:rsidR="0080751B">
        <w:rPr>
          <w:sz w:val="28"/>
          <w:szCs w:val="28"/>
        </w:rPr>
        <w:t xml:space="preserve">пользовала различные виды игр </w:t>
      </w:r>
      <w:proofErr w:type="gramStart"/>
      <w:r w:rsidR="0080751B">
        <w:rPr>
          <w:sz w:val="28"/>
          <w:szCs w:val="28"/>
        </w:rPr>
        <w:t>—</w:t>
      </w:r>
      <w:r w:rsidRPr="004046D3">
        <w:rPr>
          <w:sz w:val="28"/>
          <w:szCs w:val="28"/>
        </w:rPr>
        <w:t>д</w:t>
      </w:r>
      <w:proofErr w:type="gramEnd"/>
      <w:r w:rsidRPr="004046D3">
        <w:rPr>
          <w:sz w:val="28"/>
          <w:szCs w:val="28"/>
        </w:rPr>
        <w:t>идактические, подвижные, театрализованные, сюжетно</w:t>
      </w:r>
      <w:r w:rsidR="0080751B">
        <w:rPr>
          <w:sz w:val="28"/>
          <w:szCs w:val="28"/>
        </w:rPr>
        <w:t>-</w:t>
      </w:r>
      <w:r w:rsidRPr="004046D3">
        <w:rPr>
          <w:sz w:val="28"/>
          <w:szCs w:val="28"/>
        </w:rPr>
        <w:t>ролевые.</w:t>
      </w:r>
    </w:p>
    <w:p w:rsidR="004046D3" w:rsidRPr="0080751B" w:rsidRDefault="004046D3" w:rsidP="007572E4">
      <w:pPr>
        <w:spacing w:line="360" w:lineRule="auto"/>
        <w:jc w:val="both"/>
        <w:rPr>
          <w:i/>
          <w:sz w:val="28"/>
          <w:szCs w:val="28"/>
        </w:rPr>
      </w:pPr>
      <w:r w:rsidRPr="0080751B">
        <w:rPr>
          <w:i/>
          <w:sz w:val="28"/>
          <w:szCs w:val="28"/>
        </w:rPr>
        <w:t>Дидактическая игра.</w:t>
      </w:r>
    </w:p>
    <w:p w:rsidR="004046D3" w:rsidRPr="004046D3" w:rsidRDefault="004046D3" w:rsidP="007572E4">
      <w:pPr>
        <w:spacing w:line="360" w:lineRule="auto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Специально под</w:t>
      </w:r>
      <w:r w:rsidR="0080751B">
        <w:rPr>
          <w:sz w:val="28"/>
          <w:szCs w:val="28"/>
        </w:rPr>
        <w:t xml:space="preserve">обранные игры и упражнения дают </w:t>
      </w:r>
      <w:r w:rsidRPr="004046D3">
        <w:rPr>
          <w:sz w:val="28"/>
          <w:szCs w:val="28"/>
        </w:rPr>
        <w:t>возможность бла</w:t>
      </w:r>
      <w:r w:rsidR="0080751B">
        <w:rPr>
          <w:sz w:val="28"/>
          <w:szCs w:val="28"/>
        </w:rPr>
        <w:t xml:space="preserve">гоприятно воздействовать на все </w:t>
      </w:r>
      <w:r w:rsidRPr="004046D3">
        <w:rPr>
          <w:sz w:val="28"/>
          <w:szCs w:val="28"/>
        </w:rPr>
        <w:t>компоненты речи. В игре ребенок получает возможность обогащать и закреплять словарь, формировать</w:t>
      </w:r>
    </w:p>
    <w:p w:rsidR="004046D3" w:rsidRDefault="004046D3" w:rsidP="007572E4">
      <w:pPr>
        <w:spacing w:line="360" w:lineRule="auto"/>
        <w:jc w:val="both"/>
        <w:rPr>
          <w:sz w:val="28"/>
          <w:szCs w:val="28"/>
        </w:rPr>
      </w:pPr>
      <w:r w:rsidRPr="004046D3">
        <w:rPr>
          <w:sz w:val="28"/>
          <w:szCs w:val="28"/>
        </w:rPr>
        <w:t>грамматические кат</w:t>
      </w:r>
      <w:r w:rsidR="0080751B">
        <w:rPr>
          <w:sz w:val="28"/>
          <w:szCs w:val="28"/>
        </w:rPr>
        <w:t xml:space="preserve">егории, развивать связную речь, </w:t>
      </w:r>
      <w:r w:rsidRPr="004046D3">
        <w:rPr>
          <w:sz w:val="28"/>
          <w:szCs w:val="28"/>
        </w:rPr>
        <w:t>расширять знани</w:t>
      </w:r>
      <w:r w:rsidR="0080751B">
        <w:rPr>
          <w:sz w:val="28"/>
          <w:szCs w:val="28"/>
        </w:rPr>
        <w:t xml:space="preserve">я об окружающем мире, развивать </w:t>
      </w:r>
      <w:r w:rsidRPr="004046D3">
        <w:rPr>
          <w:sz w:val="28"/>
          <w:szCs w:val="28"/>
        </w:rPr>
        <w:t>словесное творче</w:t>
      </w:r>
      <w:r w:rsidR="0080751B">
        <w:rPr>
          <w:sz w:val="28"/>
          <w:szCs w:val="28"/>
        </w:rPr>
        <w:t xml:space="preserve">ство, развивать коммуникативные </w:t>
      </w:r>
      <w:r w:rsidRPr="004046D3">
        <w:rPr>
          <w:sz w:val="28"/>
          <w:szCs w:val="28"/>
        </w:rPr>
        <w:t>навыки.</w:t>
      </w:r>
    </w:p>
    <w:p w:rsidR="001601FF" w:rsidRDefault="001601FF" w:rsidP="00F434B4">
      <w:pPr>
        <w:spacing w:line="360" w:lineRule="auto"/>
        <w:ind w:firstLine="708"/>
        <w:jc w:val="both"/>
        <w:rPr>
          <w:sz w:val="28"/>
          <w:szCs w:val="28"/>
        </w:rPr>
      </w:pPr>
      <w:r w:rsidRPr="001601FF">
        <w:rPr>
          <w:sz w:val="28"/>
          <w:szCs w:val="28"/>
        </w:rPr>
        <w:t>Ребенка привлекает в игре возможность проявить активность, выполнить игровые действия, добиваться результата. Дидактическая игра побуждает ребенка быть внимательным, запоминать сравнивать, классифицировать предметы. Существует ряд классификаций дидактических игр. В своей работе использую такие дидактические игры:</w:t>
      </w:r>
    </w:p>
    <w:p w:rsidR="001601FF" w:rsidRDefault="001601FF" w:rsidP="007572E4">
      <w:pPr>
        <w:spacing w:line="360" w:lineRule="auto"/>
        <w:jc w:val="both"/>
        <w:rPr>
          <w:sz w:val="28"/>
          <w:szCs w:val="28"/>
        </w:rPr>
      </w:pPr>
      <w:r w:rsidRPr="001601FF">
        <w:rPr>
          <w:sz w:val="28"/>
          <w:szCs w:val="28"/>
        </w:rPr>
        <w:t xml:space="preserve"> − Игры с использованием предметов, игрушек и картинок. Игры— </w:t>
      </w:r>
      <w:proofErr w:type="gramStart"/>
      <w:r w:rsidRPr="001601FF">
        <w:rPr>
          <w:sz w:val="28"/>
          <w:szCs w:val="28"/>
        </w:rPr>
        <w:t>ти</w:t>
      </w:r>
      <w:proofErr w:type="gramEnd"/>
      <w:r w:rsidRPr="001601FF">
        <w:rPr>
          <w:sz w:val="28"/>
          <w:szCs w:val="28"/>
        </w:rPr>
        <w:t xml:space="preserve">па «Угадай, что изменилось». Проводят во всех </w:t>
      </w:r>
      <w:r>
        <w:rPr>
          <w:sz w:val="28"/>
          <w:szCs w:val="28"/>
        </w:rPr>
        <w:t>классах</w:t>
      </w:r>
      <w:r w:rsidRPr="001601FF">
        <w:rPr>
          <w:sz w:val="28"/>
          <w:szCs w:val="28"/>
        </w:rPr>
        <w:t xml:space="preserve">, но в зависимости от возраста детей ставятся разные задачи. С помощью этих игр можно закреплять знание предметов; пространственные ориентировки (ближе, дальше); части речи; предлоги; название цветов и </w:t>
      </w:r>
      <w:proofErr w:type="spellStart"/>
      <w:r w:rsidRPr="001601FF">
        <w:rPr>
          <w:sz w:val="28"/>
          <w:szCs w:val="28"/>
        </w:rPr>
        <w:t>т</w:t>
      </w:r>
      <w:proofErr w:type="gramStart"/>
      <w:r w:rsidRPr="001601FF">
        <w:rPr>
          <w:sz w:val="28"/>
          <w:szCs w:val="28"/>
        </w:rPr>
        <w:t>.д</w:t>
      </w:r>
      <w:proofErr w:type="spellEnd"/>
      <w:proofErr w:type="gramEnd"/>
    </w:p>
    <w:p w:rsidR="001601FF" w:rsidRDefault="001601FF" w:rsidP="007572E4">
      <w:pPr>
        <w:spacing w:line="360" w:lineRule="auto"/>
        <w:jc w:val="both"/>
        <w:rPr>
          <w:sz w:val="28"/>
          <w:szCs w:val="28"/>
        </w:rPr>
      </w:pPr>
      <w:r w:rsidRPr="001601FF">
        <w:rPr>
          <w:sz w:val="28"/>
          <w:szCs w:val="28"/>
        </w:rPr>
        <w:t xml:space="preserve">− Игры с куклой. Основная цель этих игр — закрепление с детьми последовательности бытовых процессов (умывание, раздевание принятие пищи и т.д.). Также воспитание в детях культуры общения: «Кукла мама пришла в гости», «Напои кукол чаем», «Уложи кукол спать» Такие игры, </w:t>
      </w:r>
    </w:p>
    <w:p w:rsidR="001601FF" w:rsidRPr="004046D3" w:rsidRDefault="001601FF" w:rsidP="007572E4">
      <w:pPr>
        <w:spacing w:line="360" w:lineRule="auto"/>
        <w:jc w:val="both"/>
        <w:rPr>
          <w:sz w:val="28"/>
          <w:szCs w:val="28"/>
        </w:rPr>
      </w:pPr>
      <w:r w:rsidRPr="001601FF">
        <w:rPr>
          <w:sz w:val="28"/>
          <w:szCs w:val="28"/>
        </w:rPr>
        <w:t>рассматриваются</w:t>
      </w:r>
      <w:proofErr w:type="gramStart"/>
      <w:r w:rsidRPr="001601F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601FF">
        <w:rPr>
          <w:sz w:val="28"/>
          <w:szCs w:val="28"/>
        </w:rPr>
        <w:t xml:space="preserve">как метод обучения детей сюжетно-ролевым играм: умению взять на себя определенную роль, выполнить правила игры, </w:t>
      </w:r>
      <w:r w:rsidRPr="001601FF">
        <w:rPr>
          <w:sz w:val="28"/>
          <w:szCs w:val="28"/>
        </w:rPr>
        <w:lastRenderedPageBreak/>
        <w:t xml:space="preserve">развернуть ее сюжет. − Дидактические игры на различение </w:t>
      </w:r>
      <w:proofErr w:type="gramStart"/>
      <w:r w:rsidRPr="001601FF">
        <w:rPr>
          <w:sz w:val="28"/>
          <w:szCs w:val="28"/>
        </w:rPr>
        <w:t xml:space="preserve">каких — </w:t>
      </w:r>
      <w:proofErr w:type="spellStart"/>
      <w:r>
        <w:rPr>
          <w:sz w:val="28"/>
          <w:szCs w:val="28"/>
        </w:rPr>
        <w:t>ни</w:t>
      </w:r>
      <w:r w:rsidRPr="001601FF">
        <w:rPr>
          <w:sz w:val="28"/>
          <w:szCs w:val="28"/>
        </w:rPr>
        <w:t>будь</w:t>
      </w:r>
      <w:proofErr w:type="spellEnd"/>
      <w:proofErr w:type="gramEnd"/>
      <w:r w:rsidRPr="001601FF">
        <w:rPr>
          <w:sz w:val="28"/>
          <w:szCs w:val="28"/>
        </w:rPr>
        <w:t xml:space="preserve"> деталей, на различение или сравнение каких — либо признаков, свойств: «Что одинаковое, что разное», «У кого такой предмет». Цель таких игр научить детей различать сходные предметы, правильно их называть, определять их назначение. Игровая задача иногда заложена</w:t>
      </w:r>
      <w:r w:rsidRPr="001601FF">
        <w:t xml:space="preserve"> </w:t>
      </w:r>
      <w:r w:rsidRPr="001601FF">
        <w:rPr>
          <w:sz w:val="28"/>
          <w:szCs w:val="28"/>
        </w:rPr>
        <w:t>в самом названии игры: «Узнаем, что в чудесном мешочке», «Кто в каком домике живёт» и т.п. Интерес к ней, стремление выполнить её активизируется игровыми действиями. Чем они разнообразнее и содержательнее, тем интереснее для детей сама игра и тем успешнее решаются познавательные и игровые задачи.</w:t>
      </w:r>
    </w:p>
    <w:p w:rsidR="004046D3" w:rsidRDefault="004046D3" w:rsidP="007572E4">
      <w:pPr>
        <w:spacing w:line="360" w:lineRule="auto"/>
        <w:jc w:val="both"/>
        <w:rPr>
          <w:sz w:val="28"/>
          <w:szCs w:val="28"/>
        </w:rPr>
      </w:pPr>
      <w:r w:rsidRPr="0080751B">
        <w:rPr>
          <w:i/>
          <w:sz w:val="28"/>
          <w:szCs w:val="28"/>
        </w:rPr>
        <w:t>Настольно-печатные игры</w:t>
      </w:r>
      <w:r w:rsidRPr="004046D3">
        <w:rPr>
          <w:sz w:val="28"/>
          <w:szCs w:val="28"/>
        </w:rPr>
        <w:t xml:space="preserve"> (парные картинки, домино, кубики, лото) используются как наглядные пособия, направленные на развитие зрительной памяти</w:t>
      </w:r>
      <w:r w:rsidR="0080751B">
        <w:rPr>
          <w:sz w:val="28"/>
          <w:szCs w:val="28"/>
        </w:rPr>
        <w:t xml:space="preserve"> </w:t>
      </w:r>
      <w:r w:rsidRPr="004046D3">
        <w:rPr>
          <w:sz w:val="28"/>
          <w:szCs w:val="28"/>
        </w:rPr>
        <w:t>и внимания: «Где это я вид</w:t>
      </w:r>
      <w:r w:rsidR="0080751B">
        <w:rPr>
          <w:sz w:val="28"/>
          <w:szCs w:val="28"/>
        </w:rPr>
        <w:t xml:space="preserve">ел?», «Что растет в саду, лесу, </w:t>
      </w:r>
      <w:r w:rsidRPr="004046D3">
        <w:rPr>
          <w:sz w:val="28"/>
          <w:szCs w:val="28"/>
        </w:rPr>
        <w:t>огороде?» и др.</w:t>
      </w:r>
    </w:p>
    <w:p w:rsidR="0043757B" w:rsidRDefault="0043757B" w:rsidP="00F434B4">
      <w:pPr>
        <w:spacing w:line="360" w:lineRule="auto"/>
        <w:ind w:firstLine="708"/>
        <w:jc w:val="both"/>
        <w:rPr>
          <w:sz w:val="28"/>
          <w:szCs w:val="28"/>
        </w:rPr>
      </w:pPr>
      <w:r w:rsidRPr="0043757B">
        <w:rPr>
          <w:i/>
          <w:sz w:val="28"/>
          <w:szCs w:val="28"/>
        </w:rPr>
        <w:t>Игры с  предметами или игрушками</w:t>
      </w:r>
      <w:r w:rsidRPr="0043757B">
        <w:rPr>
          <w:sz w:val="28"/>
          <w:szCs w:val="28"/>
        </w:rPr>
        <w:t xml:space="preserve"> (игрушки, реальные предметы, природный материал, предметы — декоративно-прикладного искусства и т.д.) направлены на развитие тактильных ощущений, умение манипулировать с различными предметами и игрушками, развитие творческого мышления и воображения: «Найди и назови», «Кто скорее соберёт» и др. </w:t>
      </w:r>
    </w:p>
    <w:p w:rsidR="0043757B" w:rsidRDefault="0043757B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43757B">
        <w:rPr>
          <w:i/>
          <w:sz w:val="28"/>
          <w:szCs w:val="28"/>
        </w:rPr>
        <w:t>Словесные игры</w:t>
      </w:r>
      <w:r w:rsidRPr="0043757B">
        <w:rPr>
          <w:sz w:val="28"/>
          <w:szCs w:val="28"/>
        </w:rPr>
        <w:t xml:space="preserve"> способствуют развитию слуховой памяти, внимания, коммуникативных способностей, а также развитию связной речи: «Угадай, что это», «Если знаешь, продолжай!». «Назови три предмета», «Назови одним словом» и др. Этот вид игр используется для побуждения у детей подражательной речевой деятельности, расширению объёма понимания речи и словарного запаса. </w:t>
      </w:r>
    </w:p>
    <w:p w:rsidR="0043757B" w:rsidRDefault="0043757B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43757B">
        <w:rPr>
          <w:i/>
          <w:sz w:val="28"/>
          <w:szCs w:val="28"/>
        </w:rPr>
        <w:t>Подвижные и  хороводные игры, игры — соревнования</w:t>
      </w:r>
      <w:r w:rsidRPr="0043757B">
        <w:rPr>
          <w:sz w:val="28"/>
          <w:szCs w:val="28"/>
        </w:rPr>
        <w:t xml:space="preserve">. </w:t>
      </w:r>
    </w:p>
    <w:p w:rsidR="0043757B" w:rsidRDefault="0043757B" w:rsidP="007572E4">
      <w:pPr>
        <w:spacing w:line="360" w:lineRule="auto"/>
        <w:jc w:val="both"/>
        <w:rPr>
          <w:sz w:val="28"/>
          <w:szCs w:val="28"/>
        </w:rPr>
      </w:pPr>
      <w:r w:rsidRPr="0043757B">
        <w:rPr>
          <w:sz w:val="28"/>
          <w:szCs w:val="28"/>
        </w:rPr>
        <w:t xml:space="preserve">При отборе подвижных игр для своего класса я, прежде всего, руководствовалась потенциальными возможностями </w:t>
      </w:r>
      <w:r>
        <w:rPr>
          <w:sz w:val="28"/>
          <w:szCs w:val="28"/>
        </w:rPr>
        <w:t>об</w:t>
      </w:r>
      <w:r w:rsidRPr="0043757B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3757B">
        <w:rPr>
          <w:sz w:val="28"/>
          <w:szCs w:val="28"/>
        </w:rPr>
        <w:t>щихся. Единственное требование к подвижным играм, которые я отбирала — они должны быть всегда интересны детям, направлены на совместное движение и конта</w:t>
      </w:r>
      <w:proofErr w:type="gramStart"/>
      <w:r w:rsidRPr="0043757B">
        <w:rPr>
          <w:sz w:val="28"/>
          <w:szCs w:val="28"/>
        </w:rPr>
        <w:t>кт с др</w:t>
      </w:r>
      <w:proofErr w:type="gramEnd"/>
      <w:r w:rsidRPr="0043757B">
        <w:rPr>
          <w:sz w:val="28"/>
          <w:szCs w:val="28"/>
        </w:rPr>
        <w:t xml:space="preserve">угими детьми. Такие как «Зоопарк», «Море волнуется раз…», </w:t>
      </w:r>
      <w:r w:rsidRPr="0043757B">
        <w:rPr>
          <w:sz w:val="28"/>
          <w:szCs w:val="28"/>
        </w:rPr>
        <w:lastRenderedPageBreak/>
        <w:t>«Узнай по голосу»</w:t>
      </w:r>
      <w:r>
        <w:rPr>
          <w:sz w:val="28"/>
          <w:szCs w:val="28"/>
        </w:rPr>
        <w:t>.</w:t>
      </w:r>
      <w:r w:rsidRPr="0043757B">
        <w:rPr>
          <w:sz w:val="28"/>
          <w:szCs w:val="28"/>
        </w:rPr>
        <w:t xml:space="preserve"> Игры с правилами, эстафеты предполагают также специфические формы общения — отношения на равных внутри одной команды. Воспитанники получают возможность выйти за рамки ролевых отношений и перейти к отношениям личностным, развивает у детей чувство сплоченности. Действительно, участие в любом мероприятии — это не только музыка, угощение и подарки, но и необходимость тан</w:t>
      </w:r>
      <w:r>
        <w:rPr>
          <w:sz w:val="28"/>
          <w:szCs w:val="28"/>
        </w:rPr>
        <w:t>цевать, участвовать в конкурсах</w:t>
      </w:r>
      <w:r w:rsidRPr="0043757B">
        <w:rPr>
          <w:sz w:val="28"/>
          <w:szCs w:val="28"/>
        </w:rPr>
        <w:t xml:space="preserve">. Дети волнуются, испытывают стресс, расстраиваются и плачут, если что-то пошло не так. Тем не менее, соревнования по утверждению психологов необходимы. Для ребенка соревнование — это своеобразный экзамен, отчет о том, чему он научился, каких успехов достиг в развитии. </w:t>
      </w:r>
    </w:p>
    <w:p w:rsidR="00D74EA1" w:rsidRDefault="0043757B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43757B">
        <w:rPr>
          <w:i/>
          <w:sz w:val="28"/>
          <w:szCs w:val="28"/>
        </w:rPr>
        <w:t>Театрализованные игры</w:t>
      </w:r>
      <w:r w:rsidRPr="0043757B">
        <w:rPr>
          <w:sz w:val="28"/>
          <w:szCs w:val="28"/>
        </w:rPr>
        <w:t xml:space="preserve"> способствуют усвоению элементов речевого общения (мимика, жест, поза, интонация, модуляция голоса). Театрализованная деятельность — это не просто игра, а ещё и прекрасное средство для интенсивного развития речи детей, обогащение словаря, а также развития мышления, воображения, внимания и памяти, что является психологической основой правильной речи. В своей работе использую разнообразные театрализованные игры: режиссёрские (настольный плоскостной театр, пальчиковый теа</w:t>
      </w:r>
      <w:r w:rsidR="00D74EA1">
        <w:rPr>
          <w:sz w:val="28"/>
          <w:szCs w:val="28"/>
        </w:rPr>
        <w:t>тр</w:t>
      </w:r>
      <w:r w:rsidRPr="0043757B">
        <w:rPr>
          <w:sz w:val="28"/>
          <w:szCs w:val="28"/>
        </w:rPr>
        <w:t xml:space="preserve">) и игры-драматизации по сказкам. Применяю различные формы: игры-разминки, упражнения, </w:t>
      </w:r>
      <w:r w:rsidR="00D74EA1">
        <w:rPr>
          <w:sz w:val="28"/>
          <w:szCs w:val="28"/>
        </w:rPr>
        <w:t>игры-хороводы.</w:t>
      </w:r>
      <w:r w:rsidRPr="0043757B">
        <w:rPr>
          <w:sz w:val="28"/>
          <w:szCs w:val="28"/>
        </w:rPr>
        <w:t xml:space="preserve"> После того как дети поиграют с игрушками в сказку, они могут показать, перечислить персонажей</w:t>
      </w:r>
      <w:r w:rsidR="00D74EA1">
        <w:rPr>
          <w:sz w:val="28"/>
          <w:szCs w:val="28"/>
        </w:rPr>
        <w:t xml:space="preserve"> сказки.</w:t>
      </w:r>
      <w:r w:rsidR="00D74EA1" w:rsidRPr="00D74EA1">
        <w:rPr>
          <w:sz w:val="28"/>
          <w:szCs w:val="28"/>
        </w:rPr>
        <w:t xml:space="preserve"> </w:t>
      </w:r>
    </w:p>
    <w:p w:rsidR="00D74EA1" w:rsidRDefault="00D74EA1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D74EA1">
        <w:rPr>
          <w:sz w:val="28"/>
          <w:szCs w:val="28"/>
        </w:rPr>
        <w:t xml:space="preserve">Формируемые игровые действия (овладения умениями): передвигаться с помощью </w:t>
      </w:r>
      <w:r>
        <w:rPr>
          <w:sz w:val="28"/>
          <w:szCs w:val="28"/>
        </w:rPr>
        <w:t>учи</w:t>
      </w:r>
      <w:r w:rsidRPr="00D74EA1">
        <w:rPr>
          <w:sz w:val="28"/>
          <w:szCs w:val="28"/>
        </w:rPr>
        <w:t xml:space="preserve">теля или самостоятельно в соответствии с ролью; имитировать движения персонажей совместно </w:t>
      </w:r>
      <w:proofErr w:type="gramStart"/>
      <w:r w:rsidRPr="00D74EA1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взрослым</w:t>
      </w:r>
      <w:r w:rsidRPr="00D74EA1">
        <w:rPr>
          <w:sz w:val="28"/>
          <w:szCs w:val="28"/>
        </w:rPr>
        <w:t xml:space="preserve">, по подражанию </w:t>
      </w:r>
      <w:r>
        <w:rPr>
          <w:sz w:val="28"/>
          <w:szCs w:val="28"/>
        </w:rPr>
        <w:t>и образцу.</w:t>
      </w:r>
    </w:p>
    <w:p w:rsidR="00D74EA1" w:rsidRDefault="00D74EA1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D74EA1">
        <w:rPr>
          <w:i/>
          <w:sz w:val="28"/>
          <w:szCs w:val="28"/>
        </w:rPr>
        <w:t xml:space="preserve"> Сюжетно-ролевые игры</w:t>
      </w:r>
      <w:r w:rsidRPr="00D74EA1">
        <w:rPr>
          <w:sz w:val="28"/>
          <w:szCs w:val="28"/>
        </w:rPr>
        <w:t xml:space="preserve"> так же оказывают положительное влияние на развитие речи. Сюжетно-ролевые игры создаются самими детьми, они воспроизводят то, что они видят вокруг себя, в жизни и деятельности взрослых.</w:t>
      </w:r>
    </w:p>
    <w:p w:rsidR="00D74EA1" w:rsidRDefault="00D74EA1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D74EA1">
        <w:rPr>
          <w:sz w:val="28"/>
          <w:szCs w:val="28"/>
        </w:rPr>
        <w:lastRenderedPageBreak/>
        <w:t xml:space="preserve"> В сюжетно-ролевой игре дети отражают впечатления, полученные из жизни. В ходе игры ребенок вслух разговаривает с игрушкой, говорит и за себя, и за неё, подражает голосам зверей и птиц и т.д. Развивается диалогическая речь. В сюжетно-ролевых играх закладывается социальный мотив, и она становится эффективным средством социализации детей. </w:t>
      </w:r>
    </w:p>
    <w:p w:rsidR="00CD58CB" w:rsidRDefault="00D74EA1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D74EA1">
        <w:rPr>
          <w:sz w:val="28"/>
          <w:szCs w:val="28"/>
        </w:rPr>
        <w:t>К ним относятся: игры на бытовые сюжет</w:t>
      </w:r>
      <w:r>
        <w:rPr>
          <w:sz w:val="28"/>
          <w:szCs w:val="28"/>
        </w:rPr>
        <w:t>ы («дом», «семья» «День рождение»</w:t>
      </w:r>
      <w:r w:rsidRPr="00D74EA1">
        <w:rPr>
          <w:sz w:val="28"/>
          <w:szCs w:val="28"/>
        </w:rPr>
        <w:t>), на произво</w:t>
      </w:r>
      <w:r>
        <w:rPr>
          <w:sz w:val="28"/>
          <w:szCs w:val="28"/>
        </w:rPr>
        <w:t>дственные и общественные темы («школа», «автобус», «</w:t>
      </w:r>
      <w:r w:rsidRPr="00D74EA1">
        <w:rPr>
          <w:sz w:val="28"/>
          <w:szCs w:val="28"/>
        </w:rPr>
        <w:t>почта</w:t>
      </w:r>
      <w:r>
        <w:rPr>
          <w:sz w:val="28"/>
          <w:szCs w:val="28"/>
        </w:rPr>
        <w:t>» )</w:t>
      </w:r>
      <w:proofErr w:type="gramStart"/>
      <w:r>
        <w:rPr>
          <w:sz w:val="28"/>
          <w:szCs w:val="28"/>
        </w:rPr>
        <w:t>.</w:t>
      </w:r>
      <w:r w:rsidRPr="00D74EA1">
        <w:rPr>
          <w:sz w:val="28"/>
          <w:szCs w:val="28"/>
        </w:rPr>
        <w:t>Д</w:t>
      </w:r>
      <w:proofErr w:type="gramEnd"/>
      <w:r w:rsidRPr="00D74EA1">
        <w:rPr>
          <w:sz w:val="28"/>
          <w:szCs w:val="28"/>
        </w:rPr>
        <w:t>ля проведения каждой игры я проводила специальную подготовку детей: формировала представлени</w:t>
      </w:r>
      <w:r>
        <w:rPr>
          <w:sz w:val="28"/>
          <w:szCs w:val="28"/>
        </w:rPr>
        <w:t>я</w:t>
      </w:r>
      <w:r w:rsidRPr="00D74EA1">
        <w:rPr>
          <w:sz w:val="28"/>
          <w:szCs w:val="28"/>
        </w:rPr>
        <w:t xml:space="preserve"> о профессиях, затем подготавливала атрибуты игры, основное внимание я уделяла обучению детей подчинять своё поведение роли, которую он взял на себя. </w:t>
      </w:r>
      <w:r>
        <w:rPr>
          <w:sz w:val="28"/>
          <w:szCs w:val="28"/>
        </w:rPr>
        <w:t xml:space="preserve"> </w:t>
      </w:r>
      <w:r w:rsidRPr="00D74EA1">
        <w:rPr>
          <w:sz w:val="28"/>
          <w:szCs w:val="28"/>
        </w:rPr>
        <w:t>Последовательное выполнение нескольких действий является весьма сложным для наших детей, поэтому длительное время они допускают наруш</w:t>
      </w:r>
      <w:r w:rsidR="00CD58CB">
        <w:rPr>
          <w:sz w:val="28"/>
          <w:szCs w:val="28"/>
        </w:rPr>
        <w:t>ения порядка действий в цепочке</w:t>
      </w:r>
      <w:r w:rsidRPr="00D74EA1">
        <w:rPr>
          <w:sz w:val="28"/>
          <w:szCs w:val="28"/>
        </w:rPr>
        <w:t xml:space="preserve">. Часто забывают, что следует делать и ждут подсказки. После проведения игры важно провести беседу: во что они играли? Кто кем был? Что делал? Добиваться полных ответов на поставленные вопросы. Характерным для детей является выполнение игровых действий без сопровождения речи. Ролевое общение в процессе игры проходит с помощью заученных реплик, односложных диалогов. С большим трудом они овладевают речевым содержанием, без которого протекание сюжетно-ролевой игры усложняется. Каждый ребенок развивается в своем темпе, наша задача — бережно относится к этому процессу, создавать условия для естественного индивидуального личностного роста. Постепенно развивать игровой опыт каждого ребенка, помогать открывать новые возможности игрового отражения мира, пробуждать интерес к творческим проявлениям в игре и игровому общению со сверстниками, воспитание доброго отношения детей друг к другу, доверия детей к окружающим людям. </w:t>
      </w:r>
    </w:p>
    <w:p w:rsidR="002B3C66" w:rsidRDefault="002B3C66" w:rsidP="007572E4">
      <w:pPr>
        <w:spacing w:line="360" w:lineRule="auto"/>
        <w:ind w:firstLine="708"/>
        <w:jc w:val="both"/>
        <w:rPr>
          <w:sz w:val="28"/>
          <w:szCs w:val="28"/>
        </w:rPr>
      </w:pPr>
      <w:r w:rsidRPr="002B3C66">
        <w:rPr>
          <w:sz w:val="28"/>
          <w:szCs w:val="28"/>
        </w:rPr>
        <w:t xml:space="preserve">Таким образом, ни один из детских возрастов не требует такого разнообразия средств и методов развития и воспитания, как младший </w:t>
      </w:r>
      <w:r w:rsidRPr="002B3C66">
        <w:rPr>
          <w:sz w:val="28"/>
          <w:szCs w:val="28"/>
        </w:rPr>
        <w:lastRenderedPageBreak/>
        <w:t xml:space="preserve">школьный </w:t>
      </w:r>
      <w:r w:rsidRPr="00D74EA1">
        <w:rPr>
          <w:sz w:val="28"/>
          <w:szCs w:val="28"/>
        </w:rPr>
        <w:t>у детей с ОВЗ</w:t>
      </w:r>
      <w:r w:rsidRPr="002B3C66">
        <w:rPr>
          <w:sz w:val="28"/>
          <w:szCs w:val="28"/>
        </w:rPr>
        <w:t>. Правильно используемые игры помогают формировать у детей усидчивость. В играх ребенок вынужден проявить умственную активность и настойчивость в овладении окружающим, в осуществлении задуманного, умение поставить цель и добиться ее решения. Игра помогает развивать умение самостоятельно организовываться, принимать правила игры. Систематически проводя с детьми игры, можно не только развивать умственные способности детей, но и уточнять знания об окружающем.</w:t>
      </w:r>
    </w:p>
    <w:p w:rsidR="00CD58CB" w:rsidRDefault="002B3C66" w:rsidP="007572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74EA1" w:rsidRPr="00D74EA1">
        <w:rPr>
          <w:sz w:val="28"/>
          <w:szCs w:val="28"/>
        </w:rPr>
        <w:t xml:space="preserve">спользование всех видов игр даёт большие возможности для развития речи у детей с ОВЗ: </w:t>
      </w:r>
    </w:p>
    <w:p w:rsidR="00CD58CB" w:rsidRDefault="00D74EA1" w:rsidP="007572E4">
      <w:pPr>
        <w:spacing w:line="360" w:lineRule="auto"/>
        <w:jc w:val="both"/>
        <w:rPr>
          <w:sz w:val="28"/>
          <w:szCs w:val="28"/>
        </w:rPr>
      </w:pPr>
      <w:r w:rsidRPr="00D74EA1">
        <w:rPr>
          <w:sz w:val="28"/>
          <w:szCs w:val="28"/>
        </w:rPr>
        <w:t xml:space="preserve">– Повышается речевая мотивация, успешно развиваются коммуникативные навыки; </w:t>
      </w:r>
    </w:p>
    <w:p w:rsidR="00CD58CB" w:rsidRDefault="00D74EA1" w:rsidP="007572E4">
      <w:pPr>
        <w:spacing w:line="360" w:lineRule="auto"/>
        <w:jc w:val="both"/>
        <w:rPr>
          <w:sz w:val="28"/>
          <w:szCs w:val="28"/>
        </w:rPr>
      </w:pPr>
      <w:r w:rsidRPr="00D74EA1">
        <w:rPr>
          <w:sz w:val="28"/>
          <w:szCs w:val="28"/>
        </w:rPr>
        <w:t xml:space="preserve">– обеспечивается психологический комфорт; </w:t>
      </w:r>
    </w:p>
    <w:p w:rsidR="00CD58CB" w:rsidRDefault="00D74EA1" w:rsidP="007572E4">
      <w:pPr>
        <w:spacing w:line="360" w:lineRule="auto"/>
        <w:jc w:val="both"/>
        <w:rPr>
          <w:sz w:val="28"/>
          <w:szCs w:val="28"/>
        </w:rPr>
      </w:pPr>
      <w:r w:rsidRPr="00D74EA1">
        <w:rPr>
          <w:sz w:val="28"/>
          <w:szCs w:val="28"/>
        </w:rPr>
        <w:t>– дети запоминают большое количество речевого материала;</w:t>
      </w:r>
    </w:p>
    <w:p w:rsidR="002B3C66" w:rsidRDefault="002A5E11" w:rsidP="0075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D74EA1" w:rsidRPr="00D74EA1">
        <w:rPr>
          <w:sz w:val="28"/>
          <w:szCs w:val="28"/>
        </w:rPr>
        <w:t>активизируются высшие психические функции (память, внимание, мышление)</w:t>
      </w:r>
      <w:r w:rsidR="002B3C66">
        <w:rPr>
          <w:sz w:val="28"/>
          <w:szCs w:val="28"/>
        </w:rPr>
        <w:t>.</w:t>
      </w:r>
    </w:p>
    <w:p w:rsidR="007572E4" w:rsidRDefault="007572E4" w:rsidP="007572E4">
      <w:pPr>
        <w:spacing w:line="360" w:lineRule="auto"/>
        <w:jc w:val="both"/>
        <w:rPr>
          <w:sz w:val="28"/>
          <w:szCs w:val="28"/>
        </w:rPr>
      </w:pPr>
    </w:p>
    <w:p w:rsidR="007572E4" w:rsidRDefault="007572E4" w:rsidP="007572E4">
      <w:pPr>
        <w:spacing w:line="360" w:lineRule="auto"/>
        <w:jc w:val="both"/>
        <w:rPr>
          <w:sz w:val="28"/>
          <w:szCs w:val="28"/>
        </w:rPr>
      </w:pPr>
    </w:p>
    <w:p w:rsidR="002B3C66" w:rsidRPr="00F434B4" w:rsidRDefault="002B3C66" w:rsidP="007572E4">
      <w:pPr>
        <w:spacing w:line="360" w:lineRule="auto"/>
        <w:jc w:val="both"/>
        <w:rPr>
          <w:i/>
          <w:sz w:val="28"/>
          <w:szCs w:val="28"/>
        </w:rPr>
      </w:pPr>
      <w:r w:rsidRPr="00F434B4">
        <w:rPr>
          <w:i/>
          <w:sz w:val="28"/>
          <w:szCs w:val="28"/>
        </w:rPr>
        <w:t>Литература:</w:t>
      </w:r>
    </w:p>
    <w:p w:rsidR="002B3C66" w:rsidRPr="002B3C66" w:rsidRDefault="002B3C66" w:rsidP="007572E4">
      <w:pPr>
        <w:spacing w:line="360" w:lineRule="auto"/>
        <w:jc w:val="both"/>
        <w:rPr>
          <w:sz w:val="28"/>
          <w:szCs w:val="28"/>
        </w:rPr>
      </w:pPr>
      <w:r w:rsidRPr="002B3C66">
        <w:rPr>
          <w:sz w:val="28"/>
          <w:szCs w:val="28"/>
        </w:rPr>
        <w:t xml:space="preserve">1.Выготский, Л.С. Игра и ее роль в психологическом развитии ребенка [Текст] /Л. С. Выготский // Вопросы психологии.— 2006.— № 6. </w:t>
      </w:r>
    </w:p>
    <w:p w:rsidR="002B3C66" w:rsidRPr="002B3C66" w:rsidRDefault="002B3C66" w:rsidP="007572E4">
      <w:pPr>
        <w:spacing w:line="360" w:lineRule="auto"/>
        <w:jc w:val="both"/>
        <w:rPr>
          <w:sz w:val="28"/>
          <w:szCs w:val="28"/>
        </w:rPr>
      </w:pPr>
      <w:r w:rsidRPr="002B3C66">
        <w:rPr>
          <w:sz w:val="28"/>
          <w:szCs w:val="28"/>
        </w:rPr>
        <w:t xml:space="preserve">2. Козлова, С.А. Дошкольная педагогика. С.А. Козлова, Т.А. Куликова.— М.: Издательский центр «Академия», 2009. </w:t>
      </w:r>
    </w:p>
    <w:p w:rsidR="002B3C66" w:rsidRPr="002B3C66" w:rsidRDefault="002B3C66" w:rsidP="007572E4">
      <w:pPr>
        <w:spacing w:line="360" w:lineRule="auto"/>
        <w:jc w:val="both"/>
        <w:rPr>
          <w:sz w:val="28"/>
          <w:szCs w:val="28"/>
        </w:rPr>
      </w:pPr>
      <w:r w:rsidRPr="002B3C66">
        <w:rPr>
          <w:sz w:val="28"/>
          <w:szCs w:val="28"/>
        </w:rPr>
        <w:t>3</w:t>
      </w:r>
      <w:r w:rsidR="00001A5E">
        <w:rPr>
          <w:sz w:val="28"/>
          <w:szCs w:val="28"/>
        </w:rPr>
        <w:t>. Игры</w:t>
      </w:r>
      <w:r w:rsidRPr="002B3C66">
        <w:rPr>
          <w:sz w:val="28"/>
          <w:szCs w:val="28"/>
        </w:rPr>
        <w:t xml:space="preserve"> </w:t>
      </w:r>
      <w:r w:rsidR="00001A5E">
        <w:rPr>
          <w:sz w:val="28"/>
          <w:szCs w:val="28"/>
        </w:rPr>
        <w:t xml:space="preserve">для </w:t>
      </w:r>
      <w:r w:rsidRPr="002B3C66">
        <w:rPr>
          <w:sz w:val="28"/>
          <w:szCs w:val="28"/>
        </w:rPr>
        <w:t>д</w:t>
      </w:r>
      <w:r w:rsidR="00001A5E">
        <w:rPr>
          <w:sz w:val="28"/>
          <w:szCs w:val="28"/>
        </w:rPr>
        <w:t>етей</w:t>
      </w:r>
      <w:r w:rsidRPr="002B3C66">
        <w:rPr>
          <w:sz w:val="28"/>
          <w:szCs w:val="28"/>
        </w:rPr>
        <w:t xml:space="preserve">./ Под ред. C.A. </w:t>
      </w:r>
      <w:proofErr w:type="spellStart"/>
      <w:r w:rsidRPr="002B3C66">
        <w:rPr>
          <w:sz w:val="28"/>
          <w:szCs w:val="28"/>
        </w:rPr>
        <w:t>Новоселовой</w:t>
      </w:r>
      <w:proofErr w:type="spellEnd"/>
      <w:r w:rsidRPr="002B3C66">
        <w:rPr>
          <w:sz w:val="28"/>
          <w:szCs w:val="28"/>
        </w:rPr>
        <w:t xml:space="preserve">.— М.: Просвещение, 1989. </w:t>
      </w:r>
    </w:p>
    <w:p w:rsidR="002B3C66" w:rsidRPr="002B3C66" w:rsidRDefault="002B3C66" w:rsidP="007572E4">
      <w:pPr>
        <w:spacing w:line="360" w:lineRule="auto"/>
        <w:jc w:val="both"/>
        <w:rPr>
          <w:sz w:val="28"/>
          <w:szCs w:val="28"/>
        </w:rPr>
      </w:pPr>
      <w:r w:rsidRPr="002B3C66">
        <w:rPr>
          <w:sz w:val="28"/>
          <w:szCs w:val="28"/>
        </w:rPr>
        <w:t xml:space="preserve">4. Руководство игр детей в школьном учреждении» Составители: Е.Н. Тверитина, А.С. </w:t>
      </w:r>
      <w:proofErr w:type="spellStart"/>
      <w:r w:rsidRPr="002B3C66">
        <w:rPr>
          <w:sz w:val="28"/>
          <w:szCs w:val="28"/>
        </w:rPr>
        <w:t>Баразкова</w:t>
      </w:r>
      <w:proofErr w:type="spellEnd"/>
      <w:r w:rsidRPr="002B3C66">
        <w:rPr>
          <w:sz w:val="28"/>
          <w:szCs w:val="28"/>
        </w:rPr>
        <w:t xml:space="preserve"> /под редакцией М.А. Васильевой.— М.: Просвещение, 1986.— 235 с. </w:t>
      </w:r>
    </w:p>
    <w:p w:rsidR="002B3C66" w:rsidRPr="002B3C66" w:rsidRDefault="002B3C66" w:rsidP="007572E4">
      <w:pPr>
        <w:spacing w:line="360" w:lineRule="auto"/>
        <w:jc w:val="both"/>
        <w:rPr>
          <w:sz w:val="28"/>
          <w:szCs w:val="28"/>
        </w:rPr>
      </w:pPr>
      <w:r w:rsidRPr="002B3C66">
        <w:rPr>
          <w:sz w:val="28"/>
          <w:szCs w:val="28"/>
        </w:rPr>
        <w:t>5. Сорокина, А.И. Дидактические игры. А.И. Сорокина.— М.: Просвещение, 1992</w:t>
      </w:r>
    </w:p>
    <w:sectPr w:rsidR="002B3C66" w:rsidRPr="002B3C66" w:rsidSect="00BF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6D3"/>
    <w:rsid w:val="00001A5E"/>
    <w:rsid w:val="000A2982"/>
    <w:rsid w:val="001601FF"/>
    <w:rsid w:val="002039A3"/>
    <w:rsid w:val="00245DBE"/>
    <w:rsid w:val="002A5E11"/>
    <w:rsid w:val="002B3C66"/>
    <w:rsid w:val="003A3249"/>
    <w:rsid w:val="004046D3"/>
    <w:rsid w:val="0043757B"/>
    <w:rsid w:val="004D1A11"/>
    <w:rsid w:val="005657AF"/>
    <w:rsid w:val="005F7BC6"/>
    <w:rsid w:val="006C0014"/>
    <w:rsid w:val="007025D4"/>
    <w:rsid w:val="007572E4"/>
    <w:rsid w:val="00776F72"/>
    <w:rsid w:val="0080751B"/>
    <w:rsid w:val="00BF052C"/>
    <w:rsid w:val="00CD58CB"/>
    <w:rsid w:val="00D475F1"/>
    <w:rsid w:val="00D74EA1"/>
    <w:rsid w:val="00DE6956"/>
    <w:rsid w:val="00E50A51"/>
    <w:rsid w:val="00EA4BAD"/>
    <w:rsid w:val="00EE0CC4"/>
    <w:rsid w:val="00F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2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D1A11"/>
    <w:pPr>
      <w:widowControl w:val="0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4D1A1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1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1A11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D1A11"/>
    <w:rPr>
      <w:b/>
      <w:bCs/>
    </w:rPr>
  </w:style>
  <w:style w:type="paragraph" w:styleId="a4">
    <w:name w:val="Subtitle"/>
    <w:basedOn w:val="a"/>
    <w:next w:val="a"/>
    <w:link w:val="a5"/>
    <w:qFormat/>
    <w:rsid w:val="004D1A11"/>
    <w:pPr>
      <w:widowControl w:val="0"/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 w:bidi="ru-RU"/>
    </w:rPr>
  </w:style>
  <w:style w:type="character" w:customStyle="1" w:styleId="a5">
    <w:name w:val="Подзаголовок Знак"/>
    <w:basedOn w:val="a0"/>
    <w:link w:val="a4"/>
    <w:rsid w:val="004D1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D1A11"/>
    <w:rPr>
      <w:b/>
      <w:bCs/>
      <w:sz w:val="36"/>
      <w:szCs w:val="36"/>
      <w:lang w:eastAsia="ru-RU"/>
    </w:rPr>
  </w:style>
  <w:style w:type="paragraph" w:styleId="a6">
    <w:name w:val="Title"/>
    <w:basedOn w:val="a"/>
    <w:next w:val="a"/>
    <w:link w:val="a7"/>
    <w:qFormat/>
    <w:rsid w:val="004D1A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D1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No Spacing"/>
    <w:uiPriority w:val="1"/>
    <w:qFormat/>
    <w:rsid w:val="004D1A11"/>
    <w:pPr>
      <w:suppressAutoHyphens/>
    </w:pPr>
    <w:rPr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4D1A11"/>
    <w:rPr>
      <w:i/>
      <w:iCs/>
    </w:rPr>
  </w:style>
  <w:style w:type="character" w:customStyle="1" w:styleId="30">
    <w:name w:val="Заголовок 3 Знак"/>
    <w:basedOn w:val="a0"/>
    <w:link w:val="3"/>
    <w:rsid w:val="004D1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2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D1A11"/>
    <w:pPr>
      <w:widowControl w:val="0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4D1A1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D1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1A11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D1A11"/>
    <w:rPr>
      <w:b/>
      <w:bCs/>
    </w:rPr>
  </w:style>
  <w:style w:type="paragraph" w:styleId="a4">
    <w:name w:val="Subtitle"/>
    <w:basedOn w:val="a"/>
    <w:next w:val="a"/>
    <w:link w:val="a5"/>
    <w:qFormat/>
    <w:rsid w:val="004D1A11"/>
    <w:pPr>
      <w:widowControl w:val="0"/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 w:bidi="ru-RU"/>
    </w:rPr>
  </w:style>
  <w:style w:type="character" w:customStyle="1" w:styleId="a5">
    <w:name w:val="Подзаголовок Знак"/>
    <w:basedOn w:val="a0"/>
    <w:link w:val="a4"/>
    <w:rsid w:val="004D1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D1A11"/>
    <w:rPr>
      <w:b/>
      <w:bCs/>
      <w:sz w:val="36"/>
      <w:szCs w:val="36"/>
      <w:lang w:eastAsia="ru-RU"/>
    </w:rPr>
  </w:style>
  <w:style w:type="paragraph" w:styleId="a6">
    <w:name w:val="Title"/>
    <w:basedOn w:val="a"/>
    <w:next w:val="a"/>
    <w:link w:val="a7"/>
    <w:qFormat/>
    <w:rsid w:val="004D1A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D1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No Spacing"/>
    <w:uiPriority w:val="1"/>
    <w:qFormat/>
    <w:rsid w:val="004D1A11"/>
    <w:pPr>
      <w:suppressAutoHyphens/>
    </w:pPr>
    <w:rPr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4D1A11"/>
    <w:rPr>
      <w:i/>
      <w:iCs/>
    </w:rPr>
  </w:style>
  <w:style w:type="character" w:customStyle="1" w:styleId="30">
    <w:name w:val="Заголовок 3 Знак"/>
    <w:basedOn w:val="a0"/>
    <w:link w:val="3"/>
    <w:rsid w:val="004D1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11</cp:revision>
  <dcterms:created xsi:type="dcterms:W3CDTF">2023-03-20T16:12:00Z</dcterms:created>
  <dcterms:modified xsi:type="dcterms:W3CDTF">2023-04-14T05:06:00Z</dcterms:modified>
</cp:coreProperties>
</file>